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89B" w:rsidRPr="00B5526E" w:rsidRDefault="007E7467" w:rsidP="0012089B">
      <w:pPr>
        <w:ind w:firstLine="0"/>
        <w:rPr>
          <w:rFonts w:ascii="Times New Roman" w:eastAsia="Times New Roman" w:hAnsi="Times New Roman"/>
          <w:i/>
          <w:sz w:val="28"/>
          <w:szCs w:val="28"/>
          <w:lang w:eastAsia="ru-RU"/>
        </w:rPr>
      </w:pPr>
      <w:r>
        <w:rPr>
          <w:rFonts w:ascii="Times New Roman" w:hAnsi="Times New Roman"/>
          <w:b/>
          <w:sz w:val="28"/>
          <w:szCs w:val="28"/>
        </w:rPr>
        <w:t xml:space="preserve">                                                       </w:t>
      </w:r>
      <w:r w:rsidR="0012089B" w:rsidRPr="00B5526E">
        <w:rPr>
          <w:rFonts w:ascii="Times New Roman" w:hAnsi="Times New Roman"/>
          <w:b/>
          <w:sz w:val="28"/>
          <w:szCs w:val="28"/>
        </w:rPr>
        <w:t>Акционерное общество «Финансовая академия»</w:t>
      </w:r>
    </w:p>
    <w:p w:rsidR="0012089B" w:rsidRPr="00B5526E" w:rsidRDefault="0012089B" w:rsidP="0012089B">
      <w:pPr>
        <w:jc w:val="center"/>
        <w:rPr>
          <w:rFonts w:ascii="Times New Roman" w:hAnsi="Times New Roman"/>
          <w:sz w:val="28"/>
          <w:szCs w:val="28"/>
        </w:rPr>
      </w:pPr>
    </w:p>
    <w:p w:rsidR="0012089B" w:rsidRPr="00B5526E" w:rsidRDefault="0012089B" w:rsidP="0012089B">
      <w:pPr>
        <w:jc w:val="center"/>
        <w:rPr>
          <w:rFonts w:ascii="Times New Roman" w:hAnsi="Times New Roman"/>
          <w:sz w:val="28"/>
          <w:szCs w:val="28"/>
        </w:rPr>
      </w:pPr>
      <w:r w:rsidRPr="00B5526E">
        <w:rPr>
          <w:rFonts w:ascii="Times New Roman" w:hAnsi="Times New Roman"/>
          <w:sz w:val="28"/>
          <w:szCs w:val="28"/>
        </w:rPr>
        <w:tab/>
      </w:r>
    </w:p>
    <w:p w:rsidR="0012089B" w:rsidRDefault="0012089B" w:rsidP="0012089B">
      <w:pPr>
        <w:jc w:val="center"/>
        <w:rPr>
          <w:rFonts w:ascii="Times New Roman" w:hAnsi="Times New Roman"/>
          <w:b/>
          <w:sz w:val="28"/>
          <w:szCs w:val="28"/>
        </w:rPr>
      </w:pPr>
      <w:r w:rsidRPr="00B5526E">
        <w:rPr>
          <w:rFonts w:ascii="Times New Roman" w:hAnsi="Times New Roman"/>
          <w:b/>
          <w:sz w:val="28"/>
          <w:szCs w:val="28"/>
        </w:rPr>
        <w:t xml:space="preserve">                                      </w:t>
      </w:r>
      <w:r>
        <w:rPr>
          <w:rFonts w:ascii="Times New Roman" w:hAnsi="Times New Roman"/>
          <w:b/>
          <w:sz w:val="28"/>
          <w:szCs w:val="28"/>
        </w:rPr>
        <w:t xml:space="preserve">         </w:t>
      </w:r>
      <w:r w:rsidRPr="00B5526E">
        <w:rPr>
          <w:rFonts w:ascii="Times New Roman" w:hAnsi="Times New Roman"/>
          <w:b/>
          <w:sz w:val="28"/>
          <w:szCs w:val="28"/>
        </w:rPr>
        <w:t xml:space="preserve"> </w:t>
      </w:r>
      <w:r>
        <w:rPr>
          <w:rFonts w:ascii="Times New Roman" w:hAnsi="Times New Roman"/>
          <w:b/>
          <w:sz w:val="28"/>
          <w:szCs w:val="28"/>
        </w:rPr>
        <w:t xml:space="preserve">     </w:t>
      </w:r>
    </w:p>
    <w:p w:rsidR="0012089B" w:rsidRDefault="0012089B" w:rsidP="0012089B">
      <w:pPr>
        <w:jc w:val="center"/>
        <w:rPr>
          <w:rFonts w:ascii="Times New Roman" w:hAnsi="Times New Roman"/>
          <w:b/>
          <w:sz w:val="28"/>
          <w:szCs w:val="28"/>
        </w:rPr>
      </w:pPr>
    </w:p>
    <w:p w:rsidR="0012089B" w:rsidRDefault="0012089B" w:rsidP="0012089B">
      <w:pPr>
        <w:jc w:val="center"/>
        <w:rPr>
          <w:rFonts w:ascii="Times New Roman" w:hAnsi="Times New Roman"/>
          <w:b/>
          <w:sz w:val="28"/>
          <w:szCs w:val="28"/>
        </w:rPr>
      </w:pPr>
    </w:p>
    <w:p w:rsidR="00731492" w:rsidRDefault="0012089B" w:rsidP="00731492">
      <w:pPr>
        <w:rPr>
          <w:rFonts w:ascii="Times New Roman" w:hAnsi="Times New Roman"/>
          <w:b/>
          <w:sz w:val="28"/>
          <w:szCs w:val="28"/>
          <w:lang w:val="kk-KZ"/>
        </w:rPr>
      </w:pPr>
      <w:r>
        <w:rPr>
          <w:rFonts w:ascii="Times New Roman" w:hAnsi="Times New Roman"/>
          <w:b/>
          <w:sz w:val="28"/>
          <w:szCs w:val="28"/>
        </w:rPr>
        <w:t xml:space="preserve">                                                 </w:t>
      </w:r>
      <w:r w:rsidR="007E7467">
        <w:rPr>
          <w:rFonts w:ascii="Times New Roman" w:hAnsi="Times New Roman"/>
          <w:b/>
          <w:sz w:val="28"/>
          <w:szCs w:val="28"/>
        </w:rPr>
        <w:t xml:space="preserve">                                </w:t>
      </w:r>
      <w:r w:rsidR="00223E46">
        <w:rPr>
          <w:rFonts w:ascii="Times New Roman" w:hAnsi="Times New Roman"/>
          <w:b/>
          <w:sz w:val="28"/>
          <w:szCs w:val="28"/>
        </w:rPr>
        <w:t xml:space="preserve">                            </w:t>
      </w:r>
      <w:r w:rsidR="007E7467">
        <w:rPr>
          <w:rFonts w:ascii="Times New Roman" w:hAnsi="Times New Roman"/>
          <w:b/>
          <w:sz w:val="28"/>
          <w:szCs w:val="28"/>
        </w:rPr>
        <w:t xml:space="preserve"> </w:t>
      </w:r>
      <w:r w:rsidR="00223E46">
        <w:rPr>
          <w:rFonts w:ascii="Times New Roman" w:hAnsi="Times New Roman"/>
          <w:b/>
          <w:sz w:val="28"/>
          <w:szCs w:val="28"/>
        </w:rPr>
        <w:t xml:space="preserve">      </w:t>
      </w:r>
      <w:r w:rsidR="007E7467">
        <w:rPr>
          <w:rFonts w:ascii="Times New Roman" w:hAnsi="Times New Roman"/>
          <w:b/>
          <w:sz w:val="28"/>
          <w:szCs w:val="28"/>
        </w:rPr>
        <w:t xml:space="preserve"> </w:t>
      </w:r>
      <w:r w:rsidR="00731492">
        <w:rPr>
          <w:rFonts w:ascii="Times New Roman" w:hAnsi="Times New Roman"/>
          <w:b/>
          <w:sz w:val="28"/>
          <w:szCs w:val="28"/>
          <w:lang w:val="kk-KZ"/>
        </w:rPr>
        <w:t>«УТВЕРЖДАЮ»</w:t>
      </w:r>
    </w:p>
    <w:p w:rsidR="00731492"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Президент-ректор</w:t>
      </w:r>
    </w:p>
    <w:p w:rsidR="00731492"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 xml:space="preserve">АО «Финансовая академия» </w:t>
      </w:r>
    </w:p>
    <w:p w:rsidR="00223E46"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________</w:t>
      </w:r>
      <w:r>
        <w:rPr>
          <w:rFonts w:ascii="Times New Roman" w:hAnsi="Times New Roman"/>
          <w:b/>
          <w:sz w:val="28"/>
          <w:szCs w:val="28"/>
          <w:lang w:val="kk-KZ"/>
        </w:rPr>
        <w:t>____</w:t>
      </w:r>
      <w:r w:rsidR="00731492">
        <w:rPr>
          <w:rFonts w:ascii="Times New Roman" w:hAnsi="Times New Roman"/>
          <w:b/>
          <w:sz w:val="28"/>
          <w:szCs w:val="28"/>
          <w:lang w:val="kk-KZ"/>
        </w:rPr>
        <w:t>Яновская</w:t>
      </w:r>
      <w:r>
        <w:rPr>
          <w:rFonts w:ascii="Times New Roman" w:hAnsi="Times New Roman"/>
          <w:b/>
          <w:sz w:val="28"/>
          <w:szCs w:val="28"/>
          <w:lang w:val="kk-KZ"/>
        </w:rPr>
        <w:t xml:space="preserve"> О.А.</w:t>
      </w:r>
    </w:p>
    <w:p w:rsidR="00731492" w:rsidRDefault="00223E46" w:rsidP="00731492">
      <w:pPr>
        <w:rPr>
          <w:rFonts w:ascii="Times New Roman" w:hAnsi="Times New Roman"/>
          <w:b/>
          <w:sz w:val="28"/>
          <w:szCs w:val="28"/>
          <w:lang w:val="kk-KZ"/>
        </w:rPr>
      </w:pPr>
      <w:r>
        <w:rPr>
          <w:rFonts w:ascii="Times New Roman" w:hAnsi="Times New Roman"/>
          <w:b/>
          <w:sz w:val="28"/>
          <w:szCs w:val="28"/>
          <w:lang w:val="kk-KZ"/>
        </w:rPr>
        <w:t xml:space="preserve">                                                                                                                      </w:t>
      </w:r>
      <w:r w:rsidR="00731492">
        <w:rPr>
          <w:rFonts w:ascii="Times New Roman" w:hAnsi="Times New Roman"/>
          <w:b/>
          <w:sz w:val="28"/>
          <w:szCs w:val="28"/>
          <w:lang w:val="kk-KZ"/>
        </w:rPr>
        <w:t>«_</w:t>
      </w:r>
      <w:r w:rsidR="00731492">
        <w:rPr>
          <w:rFonts w:ascii="Times New Roman" w:hAnsi="Times New Roman"/>
          <w:b/>
          <w:sz w:val="28"/>
          <w:szCs w:val="28"/>
        </w:rPr>
        <w:t>__</w:t>
      </w:r>
      <w:r w:rsidR="00731492">
        <w:rPr>
          <w:rFonts w:ascii="Times New Roman" w:hAnsi="Times New Roman"/>
          <w:b/>
          <w:sz w:val="28"/>
          <w:szCs w:val="28"/>
          <w:lang w:val="kk-KZ"/>
        </w:rPr>
        <w:t xml:space="preserve">»______________ </w:t>
      </w:r>
      <w:smartTag w:uri="urn:schemas-microsoft-com:office:smarttags" w:element="metricconverter">
        <w:smartTagPr>
          <w:attr w:name="ProductID" w:val="2014 г"/>
        </w:smartTagPr>
        <w:r w:rsidR="00731492">
          <w:rPr>
            <w:rFonts w:ascii="Times New Roman" w:hAnsi="Times New Roman"/>
            <w:b/>
            <w:sz w:val="28"/>
            <w:szCs w:val="28"/>
            <w:lang w:val="kk-KZ"/>
          </w:rPr>
          <w:t>2014 г</w:t>
        </w:r>
      </w:smartTag>
      <w:r w:rsidR="00731492">
        <w:rPr>
          <w:rFonts w:ascii="Times New Roman" w:hAnsi="Times New Roman"/>
          <w:b/>
          <w:sz w:val="28"/>
          <w:szCs w:val="28"/>
          <w:lang w:val="kk-KZ"/>
        </w:rPr>
        <w:t>.</w:t>
      </w:r>
    </w:p>
    <w:p w:rsidR="0012089B" w:rsidRPr="00B5526E" w:rsidRDefault="007E7467" w:rsidP="00223E46">
      <w:pPr>
        <w:jc w:val="center"/>
        <w:rPr>
          <w:rFonts w:ascii="Times New Roman" w:hAnsi="Times New Roman"/>
          <w:b/>
          <w:sz w:val="28"/>
          <w:szCs w:val="28"/>
        </w:rPr>
      </w:pPr>
      <w:r>
        <w:rPr>
          <w:rFonts w:ascii="Times New Roman" w:hAnsi="Times New Roman"/>
          <w:b/>
          <w:sz w:val="28"/>
          <w:szCs w:val="28"/>
        </w:rPr>
        <w:t xml:space="preserve">   </w:t>
      </w:r>
      <w:r w:rsidR="0012089B">
        <w:rPr>
          <w:rFonts w:ascii="Times New Roman" w:hAnsi="Times New Roman"/>
          <w:b/>
          <w:sz w:val="28"/>
          <w:szCs w:val="28"/>
        </w:rPr>
        <w:t xml:space="preserve">  </w:t>
      </w:r>
      <w:r w:rsidR="0012089B" w:rsidRPr="00B5526E">
        <w:rPr>
          <w:rFonts w:ascii="Times New Roman" w:hAnsi="Times New Roman"/>
          <w:b/>
          <w:sz w:val="28"/>
          <w:szCs w:val="28"/>
        </w:rPr>
        <w:t xml:space="preserve"> </w:t>
      </w:r>
    </w:p>
    <w:p w:rsidR="0012089B" w:rsidRPr="00B5526E" w:rsidRDefault="0012089B" w:rsidP="0012089B">
      <w:pPr>
        <w:jc w:val="center"/>
        <w:rPr>
          <w:rFonts w:ascii="Times New Roman" w:hAnsi="Times New Roman"/>
          <w:b/>
          <w:sz w:val="28"/>
          <w:szCs w:val="28"/>
        </w:rPr>
      </w:pPr>
    </w:p>
    <w:p w:rsidR="007E7467" w:rsidRPr="00B5526E" w:rsidRDefault="007E7467" w:rsidP="007E7467">
      <w:pPr>
        <w:ind w:firstLine="0"/>
        <w:rPr>
          <w:rFonts w:ascii="Times New Roman" w:hAnsi="Times New Roman"/>
          <w:b/>
          <w:sz w:val="36"/>
          <w:szCs w:val="36"/>
        </w:rPr>
      </w:pPr>
      <w:r>
        <w:rPr>
          <w:rFonts w:ascii="Times New Roman" w:hAnsi="Times New Roman"/>
          <w:b/>
          <w:sz w:val="36"/>
          <w:szCs w:val="36"/>
        </w:rPr>
        <w:t xml:space="preserve">                                               </w:t>
      </w:r>
      <w:r w:rsidRPr="00B5526E">
        <w:rPr>
          <w:rFonts w:ascii="Times New Roman" w:hAnsi="Times New Roman"/>
          <w:b/>
          <w:sz w:val="36"/>
          <w:szCs w:val="36"/>
        </w:rPr>
        <w:t>Каталог элективных        дисциплин</w:t>
      </w:r>
    </w:p>
    <w:p w:rsidR="0012089B" w:rsidRPr="00B5526E" w:rsidRDefault="0012089B" w:rsidP="0012089B">
      <w:pPr>
        <w:jc w:val="center"/>
        <w:rPr>
          <w:rFonts w:ascii="Times New Roman" w:hAnsi="Times New Roman"/>
          <w:b/>
          <w:sz w:val="28"/>
          <w:szCs w:val="28"/>
        </w:rPr>
      </w:pPr>
      <w:r w:rsidRPr="00B5526E">
        <w:rPr>
          <w:rFonts w:ascii="Times New Roman" w:hAnsi="Times New Roman"/>
          <w:b/>
          <w:sz w:val="28"/>
          <w:szCs w:val="28"/>
        </w:rPr>
        <w:t xml:space="preserve">                                      </w:t>
      </w: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jc w:val="center"/>
        <w:rPr>
          <w:rFonts w:ascii="Times New Roman" w:hAnsi="Times New Roman"/>
          <w:b/>
          <w:sz w:val="32"/>
          <w:szCs w:val="32"/>
        </w:rPr>
      </w:pPr>
    </w:p>
    <w:p w:rsidR="0012089B" w:rsidRPr="00B5526E" w:rsidRDefault="0012089B" w:rsidP="0012089B">
      <w:pPr>
        <w:ind w:firstLine="0"/>
        <w:rPr>
          <w:rFonts w:ascii="Times New Roman" w:hAnsi="Times New Roman"/>
          <w:b/>
          <w:sz w:val="36"/>
          <w:szCs w:val="36"/>
        </w:rPr>
      </w:pPr>
      <w:r>
        <w:rPr>
          <w:rFonts w:ascii="Times New Roman" w:hAnsi="Times New Roman"/>
          <w:b/>
          <w:sz w:val="72"/>
          <w:szCs w:val="72"/>
        </w:rPr>
        <w:t xml:space="preserve">     </w:t>
      </w:r>
      <w:r w:rsidRPr="00B5526E">
        <w:rPr>
          <w:rFonts w:ascii="Times New Roman" w:hAnsi="Times New Roman"/>
          <w:b/>
          <w:sz w:val="72"/>
          <w:szCs w:val="72"/>
        </w:rPr>
        <w:t xml:space="preserve">  </w:t>
      </w:r>
    </w:p>
    <w:p w:rsidR="0012089B" w:rsidRPr="00B5526E" w:rsidRDefault="0012089B" w:rsidP="0012089B">
      <w:pPr>
        <w:jc w:val="center"/>
        <w:rPr>
          <w:rFonts w:ascii="Times New Roman" w:hAnsi="Times New Roman"/>
          <w:b/>
          <w:sz w:val="36"/>
          <w:szCs w:val="36"/>
        </w:rPr>
      </w:pPr>
    </w:p>
    <w:p w:rsidR="0012089B" w:rsidRPr="00B5526E" w:rsidRDefault="0012089B" w:rsidP="0012089B">
      <w:pPr>
        <w:jc w:val="center"/>
        <w:rPr>
          <w:rFonts w:ascii="Times New Roman" w:hAnsi="Times New Roman"/>
          <w:b/>
          <w:sz w:val="28"/>
          <w:szCs w:val="28"/>
        </w:rPr>
      </w:pPr>
    </w:p>
    <w:p w:rsidR="0012089B" w:rsidRPr="00B5526E" w:rsidRDefault="0012089B" w:rsidP="0012089B">
      <w:pPr>
        <w:jc w:val="center"/>
        <w:rPr>
          <w:rFonts w:ascii="Times New Roman" w:hAnsi="Times New Roman"/>
          <w:b/>
          <w:sz w:val="28"/>
          <w:szCs w:val="28"/>
        </w:rPr>
      </w:pPr>
    </w:p>
    <w:p w:rsidR="007E7467" w:rsidRPr="00B5526E" w:rsidRDefault="007E7467" w:rsidP="007E7467">
      <w:pPr>
        <w:rPr>
          <w:rFonts w:ascii="Times New Roman" w:hAnsi="Times New Roman"/>
          <w:b/>
          <w:sz w:val="28"/>
          <w:szCs w:val="28"/>
        </w:rPr>
      </w:pPr>
      <w:r>
        <w:rPr>
          <w:rFonts w:ascii="Times New Roman" w:hAnsi="Times New Roman"/>
          <w:b/>
          <w:sz w:val="28"/>
          <w:szCs w:val="28"/>
        </w:rPr>
        <w:t xml:space="preserve">                                                                       </w:t>
      </w:r>
      <w:r w:rsidRPr="00B5526E">
        <w:rPr>
          <w:rFonts w:ascii="Times New Roman" w:hAnsi="Times New Roman"/>
          <w:b/>
          <w:sz w:val="28"/>
          <w:szCs w:val="28"/>
        </w:rPr>
        <w:t>АСТАНА-2014</w:t>
      </w:r>
    </w:p>
    <w:p w:rsidR="0012089B" w:rsidRPr="00B5526E" w:rsidRDefault="0012089B" w:rsidP="0012089B">
      <w:pPr>
        <w:jc w:val="center"/>
        <w:rPr>
          <w:rFonts w:ascii="Times New Roman" w:hAnsi="Times New Roman"/>
          <w:b/>
          <w:sz w:val="36"/>
          <w:szCs w:val="36"/>
        </w:rPr>
      </w:pPr>
    </w:p>
    <w:p w:rsidR="0012089B" w:rsidRPr="00B5526E" w:rsidRDefault="0012089B" w:rsidP="0012089B">
      <w:pPr>
        <w:rPr>
          <w:rFonts w:ascii="Times New Roman" w:hAnsi="Times New Roman"/>
          <w:b/>
          <w:sz w:val="28"/>
          <w:szCs w:val="28"/>
        </w:rPr>
      </w:pPr>
      <w:r>
        <w:rPr>
          <w:rFonts w:ascii="Times New Roman" w:hAnsi="Times New Roman"/>
          <w:b/>
          <w:sz w:val="28"/>
          <w:szCs w:val="28"/>
        </w:rPr>
        <w:t xml:space="preserve">                                 </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lastRenderedPageBreak/>
        <w:t>Каталог элективных дисциплин  рассмотрен на заседании кафедры  «Экономика и менеджмент»</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 xml:space="preserve">                                               </w:t>
      </w:r>
    </w:p>
    <w:p w:rsidR="002D68D4" w:rsidRDefault="002D68D4" w:rsidP="002D68D4">
      <w:pPr>
        <w:ind w:firstLine="708"/>
        <w:rPr>
          <w:rFonts w:ascii="Times New Roman" w:hAnsi="Times New Roman"/>
          <w:sz w:val="28"/>
          <w:szCs w:val="28"/>
          <w:lang w:val="kk-KZ"/>
        </w:rPr>
      </w:pP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 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  Зав.кафедрой  ________________ Темирова А.Б.</w:t>
      </w:r>
    </w:p>
    <w:p w:rsidR="002D68D4" w:rsidRDefault="002D68D4" w:rsidP="002D68D4">
      <w:pPr>
        <w:ind w:firstLine="708"/>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t xml:space="preserve">          ( подпись)</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«ОДОБРЕНО»</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советом факультета</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 xml:space="preserve">.    </w:t>
      </w:r>
    </w:p>
    <w:p w:rsidR="002D68D4" w:rsidRDefault="002D68D4" w:rsidP="002D68D4">
      <w:pPr>
        <w:ind w:firstLine="708"/>
        <w:rPr>
          <w:rFonts w:ascii="Times New Roman" w:hAnsi="Times New Roman"/>
          <w:sz w:val="28"/>
          <w:szCs w:val="28"/>
          <w:lang w:val="kk-KZ"/>
        </w:rPr>
      </w:pP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«ОДОБРЕНО»</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методическим советом Академии</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w:t>
      </w:r>
    </w:p>
    <w:p w:rsidR="002D68D4" w:rsidRDefault="002D68D4" w:rsidP="002D68D4">
      <w:pPr>
        <w:ind w:firstLine="708"/>
        <w:rPr>
          <w:rFonts w:ascii="Times New Roman" w:hAnsi="Times New Roman"/>
          <w:sz w:val="28"/>
          <w:szCs w:val="28"/>
          <w:lang w:val="kk-KZ"/>
        </w:rPr>
      </w:pP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«УТВЕРЖДЕНО»</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ученым советом Академии</w:t>
      </w:r>
    </w:p>
    <w:p w:rsidR="002D68D4" w:rsidRDefault="002D68D4" w:rsidP="002D68D4">
      <w:pPr>
        <w:ind w:firstLine="708"/>
        <w:rPr>
          <w:rFonts w:ascii="Times New Roman" w:hAnsi="Times New Roman"/>
          <w:sz w:val="28"/>
          <w:szCs w:val="28"/>
          <w:lang w:val="kk-KZ"/>
        </w:rPr>
      </w:pPr>
      <w:r>
        <w:rPr>
          <w:rFonts w:ascii="Times New Roman" w:hAnsi="Times New Roman"/>
          <w:sz w:val="28"/>
          <w:szCs w:val="28"/>
          <w:lang w:val="kk-KZ"/>
        </w:rPr>
        <w:t xml:space="preserve">Протокол №__ от ____________ </w:t>
      </w:r>
      <w:smartTag w:uri="urn:schemas-microsoft-com:office:smarttags" w:element="metricconverter">
        <w:smartTagPr>
          <w:attr w:name="ProductID" w:val="2014 г"/>
        </w:smartTagPr>
        <w:r>
          <w:rPr>
            <w:rFonts w:ascii="Times New Roman" w:hAnsi="Times New Roman"/>
            <w:sz w:val="28"/>
            <w:szCs w:val="28"/>
            <w:lang w:val="kk-KZ"/>
          </w:rPr>
          <w:t>2014 г</w:t>
        </w:r>
      </w:smartTag>
      <w:r>
        <w:rPr>
          <w:rFonts w:ascii="Times New Roman" w:hAnsi="Times New Roman"/>
          <w:sz w:val="28"/>
          <w:szCs w:val="28"/>
          <w:lang w:val="kk-KZ"/>
        </w:rPr>
        <w:t>.</w:t>
      </w:r>
    </w:p>
    <w:p w:rsidR="00731492" w:rsidRDefault="00731492" w:rsidP="00731492">
      <w:pPr>
        <w:ind w:firstLine="708"/>
        <w:rPr>
          <w:rFonts w:ascii="Times New Roman" w:hAnsi="Times New Roman"/>
          <w:sz w:val="28"/>
          <w:szCs w:val="28"/>
          <w:lang w:val="kk-KZ"/>
        </w:rPr>
      </w:pPr>
    </w:p>
    <w:p w:rsidR="00731492" w:rsidRDefault="00731492" w:rsidP="00731492">
      <w:pPr>
        <w:ind w:firstLine="708"/>
        <w:rPr>
          <w:rFonts w:ascii="Times New Roman" w:hAnsi="Times New Roman"/>
          <w:sz w:val="28"/>
          <w:szCs w:val="28"/>
          <w:lang w:val="kk-KZ"/>
        </w:rPr>
      </w:pPr>
    </w:p>
    <w:p w:rsidR="00731492" w:rsidRDefault="00731492" w:rsidP="00731492">
      <w:pPr>
        <w:ind w:firstLine="708"/>
        <w:rPr>
          <w:rFonts w:ascii="Times New Roman" w:hAnsi="Times New Roman"/>
          <w:sz w:val="28"/>
          <w:szCs w:val="28"/>
          <w:lang w:val="kk-KZ"/>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731492" w:rsidRDefault="00731492" w:rsidP="0012089B">
      <w:pPr>
        <w:tabs>
          <w:tab w:val="left" w:pos="9000"/>
        </w:tabs>
        <w:ind w:right="354"/>
        <w:jc w:val="center"/>
        <w:rPr>
          <w:rFonts w:ascii="Times New Roman" w:hAnsi="Times New Roman"/>
          <w:b/>
          <w:sz w:val="28"/>
          <w:szCs w:val="28"/>
        </w:rPr>
      </w:pPr>
    </w:p>
    <w:p w:rsidR="002D68D4" w:rsidRDefault="002D68D4">
      <w:pPr>
        <w:spacing w:after="200" w:line="276" w:lineRule="auto"/>
        <w:ind w:firstLine="0"/>
        <w:jc w:val="left"/>
        <w:rPr>
          <w:rFonts w:ascii="Times New Roman" w:hAnsi="Times New Roman"/>
          <w:b/>
          <w:sz w:val="28"/>
          <w:szCs w:val="28"/>
        </w:rPr>
      </w:pPr>
      <w:r>
        <w:rPr>
          <w:rFonts w:ascii="Times New Roman" w:hAnsi="Times New Roman"/>
          <w:b/>
          <w:sz w:val="28"/>
          <w:szCs w:val="28"/>
        </w:rPr>
        <w:br w:type="page"/>
      </w:r>
    </w:p>
    <w:p w:rsidR="0012089B" w:rsidRPr="00B5526E" w:rsidRDefault="0012089B" w:rsidP="0012089B">
      <w:pPr>
        <w:tabs>
          <w:tab w:val="left" w:pos="9000"/>
        </w:tabs>
        <w:ind w:right="354"/>
        <w:jc w:val="center"/>
        <w:rPr>
          <w:rFonts w:ascii="Times New Roman" w:hAnsi="Times New Roman"/>
          <w:b/>
          <w:sz w:val="28"/>
          <w:szCs w:val="28"/>
        </w:rPr>
      </w:pPr>
      <w:r w:rsidRPr="00B5526E">
        <w:rPr>
          <w:rFonts w:ascii="Times New Roman" w:hAnsi="Times New Roman"/>
          <w:b/>
          <w:sz w:val="28"/>
          <w:szCs w:val="28"/>
        </w:rPr>
        <w:lastRenderedPageBreak/>
        <w:t xml:space="preserve">Кафедра </w:t>
      </w:r>
      <w:r w:rsidRPr="00B5526E">
        <w:rPr>
          <w:rFonts w:ascii="Times New Roman" w:hAnsi="Times New Roman"/>
          <w:sz w:val="28"/>
          <w:szCs w:val="28"/>
        </w:rPr>
        <w:t xml:space="preserve"> </w:t>
      </w:r>
      <w:r w:rsidRPr="00B5526E">
        <w:rPr>
          <w:rFonts w:ascii="Times New Roman" w:hAnsi="Times New Roman"/>
          <w:b/>
          <w:sz w:val="28"/>
          <w:szCs w:val="28"/>
        </w:rPr>
        <w:t>«</w:t>
      </w:r>
      <w:r w:rsidR="00535010">
        <w:rPr>
          <w:rFonts w:ascii="Times New Roman" w:hAnsi="Times New Roman"/>
          <w:b/>
          <w:sz w:val="28"/>
          <w:szCs w:val="28"/>
        </w:rPr>
        <w:t>Экономика и менеджмент</w:t>
      </w:r>
      <w:r w:rsidRPr="00B5526E">
        <w:rPr>
          <w:rFonts w:ascii="Times New Roman" w:hAnsi="Times New Roman"/>
          <w:b/>
          <w:sz w:val="28"/>
          <w:szCs w:val="28"/>
        </w:rPr>
        <w:t>»</w:t>
      </w:r>
    </w:p>
    <w:p w:rsidR="0012089B" w:rsidRDefault="0012089B" w:rsidP="0012089B">
      <w:pPr>
        <w:tabs>
          <w:tab w:val="left" w:pos="9000"/>
        </w:tabs>
        <w:ind w:right="354"/>
        <w:jc w:val="center"/>
        <w:rPr>
          <w:rFonts w:ascii="Times New Roman" w:hAnsi="Times New Roman"/>
          <w:b/>
          <w:sz w:val="28"/>
          <w:szCs w:val="28"/>
        </w:rPr>
      </w:pPr>
      <w:r w:rsidRPr="00B5526E">
        <w:rPr>
          <w:rFonts w:ascii="Times New Roman" w:hAnsi="Times New Roman"/>
          <w:b/>
          <w:sz w:val="28"/>
          <w:szCs w:val="28"/>
        </w:rPr>
        <w:t>Каталог элективных д</w:t>
      </w:r>
      <w:r>
        <w:rPr>
          <w:rFonts w:ascii="Times New Roman" w:hAnsi="Times New Roman"/>
          <w:b/>
          <w:sz w:val="28"/>
          <w:szCs w:val="28"/>
        </w:rPr>
        <w:t>исциплин и их  краткое содержание</w:t>
      </w:r>
    </w:p>
    <w:p w:rsidR="0012089B" w:rsidRPr="00B5526E" w:rsidRDefault="00535010" w:rsidP="0012089B">
      <w:pPr>
        <w:tabs>
          <w:tab w:val="left" w:pos="9000"/>
        </w:tabs>
        <w:ind w:right="354"/>
        <w:jc w:val="center"/>
        <w:rPr>
          <w:rFonts w:ascii="Times New Roman" w:hAnsi="Times New Roman"/>
          <w:b/>
          <w:sz w:val="28"/>
          <w:szCs w:val="28"/>
        </w:rPr>
      </w:pPr>
      <w:r>
        <w:rPr>
          <w:rFonts w:ascii="Times New Roman" w:hAnsi="Times New Roman"/>
          <w:b/>
          <w:sz w:val="28"/>
          <w:szCs w:val="28"/>
        </w:rPr>
        <w:t>на 2014-2015</w:t>
      </w:r>
      <w:r w:rsidR="0012089B">
        <w:rPr>
          <w:rFonts w:ascii="Times New Roman" w:hAnsi="Times New Roman"/>
          <w:b/>
          <w:sz w:val="28"/>
          <w:szCs w:val="28"/>
        </w:rPr>
        <w:t xml:space="preserve"> </w:t>
      </w:r>
      <w:proofErr w:type="spellStart"/>
      <w:r w:rsidR="0012089B">
        <w:rPr>
          <w:rFonts w:ascii="Times New Roman" w:hAnsi="Times New Roman"/>
          <w:b/>
          <w:sz w:val="28"/>
          <w:szCs w:val="28"/>
        </w:rPr>
        <w:t>уч</w:t>
      </w:r>
      <w:proofErr w:type="gramStart"/>
      <w:r w:rsidR="0012089B">
        <w:rPr>
          <w:rFonts w:ascii="Times New Roman" w:hAnsi="Times New Roman"/>
          <w:b/>
          <w:sz w:val="28"/>
          <w:szCs w:val="28"/>
        </w:rPr>
        <w:t>.г</w:t>
      </w:r>
      <w:proofErr w:type="gramEnd"/>
      <w:r w:rsidR="0012089B">
        <w:rPr>
          <w:rFonts w:ascii="Times New Roman" w:hAnsi="Times New Roman"/>
          <w:b/>
          <w:sz w:val="28"/>
          <w:szCs w:val="28"/>
        </w:rPr>
        <w:t>од</w:t>
      </w:r>
      <w:proofErr w:type="spellEnd"/>
    </w:p>
    <w:p w:rsidR="0012089B" w:rsidRPr="00B5526E" w:rsidRDefault="00535010" w:rsidP="0012089B">
      <w:pPr>
        <w:tabs>
          <w:tab w:val="left" w:pos="9000"/>
        </w:tabs>
        <w:ind w:right="354"/>
        <w:jc w:val="center"/>
        <w:rPr>
          <w:rFonts w:ascii="Times New Roman" w:hAnsi="Times New Roman"/>
          <w:b/>
          <w:sz w:val="28"/>
          <w:szCs w:val="28"/>
        </w:rPr>
      </w:pPr>
      <w:r>
        <w:rPr>
          <w:rFonts w:ascii="Times New Roman" w:hAnsi="Times New Roman"/>
          <w:b/>
          <w:sz w:val="28"/>
          <w:szCs w:val="28"/>
        </w:rPr>
        <w:t>МАГИСТРАТУРА</w:t>
      </w:r>
    </w:p>
    <w:p w:rsidR="0012089B" w:rsidRPr="00B5526E" w:rsidRDefault="0012089B" w:rsidP="0012089B">
      <w:pPr>
        <w:tabs>
          <w:tab w:val="left" w:pos="9000"/>
        </w:tabs>
        <w:ind w:right="354"/>
        <w:jc w:val="center"/>
        <w:rPr>
          <w:rFonts w:ascii="Times New Roman" w:hAnsi="Times New Roman"/>
          <w:b/>
          <w:sz w:val="28"/>
          <w:szCs w:val="28"/>
        </w:rPr>
      </w:pPr>
      <w:r w:rsidRPr="00B5526E">
        <w:rPr>
          <w:rFonts w:ascii="Times New Roman" w:hAnsi="Times New Roman"/>
          <w:b/>
          <w:sz w:val="28"/>
          <w:szCs w:val="28"/>
        </w:rPr>
        <w:t>Специальность</w:t>
      </w:r>
      <w:r w:rsidR="00535010">
        <w:rPr>
          <w:rFonts w:ascii="Times New Roman" w:hAnsi="Times New Roman"/>
          <w:b/>
          <w:sz w:val="28"/>
          <w:szCs w:val="28"/>
        </w:rPr>
        <w:t>:</w:t>
      </w:r>
      <w:r w:rsidRPr="00B5526E">
        <w:rPr>
          <w:rFonts w:ascii="Times New Roman" w:hAnsi="Times New Roman"/>
          <w:b/>
          <w:sz w:val="28"/>
          <w:szCs w:val="28"/>
        </w:rPr>
        <w:t xml:space="preserve">  </w:t>
      </w:r>
      <w:r w:rsidR="004367B0">
        <w:rPr>
          <w:rFonts w:ascii="Times New Roman" w:hAnsi="Times New Roman"/>
          <w:b/>
          <w:sz w:val="28"/>
          <w:szCs w:val="28"/>
        </w:rPr>
        <w:t>6М050</w:t>
      </w:r>
      <w:r w:rsidR="004367B0">
        <w:rPr>
          <w:rFonts w:ascii="Times New Roman" w:hAnsi="Times New Roman"/>
          <w:b/>
          <w:sz w:val="28"/>
          <w:szCs w:val="28"/>
          <w:lang w:val="kk-KZ"/>
        </w:rPr>
        <w:t>6</w:t>
      </w:r>
      <w:r w:rsidR="00535010">
        <w:rPr>
          <w:rFonts w:ascii="Times New Roman" w:hAnsi="Times New Roman"/>
          <w:b/>
          <w:sz w:val="28"/>
          <w:szCs w:val="28"/>
        </w:rPr>
        <w:t>00 – «</w:t>
      </w:r>
      <w:r w:rsidR="004367B0">
        <w:rPr>
          <w:rFonts w:ascii="Times New Roman" w:hAnsi="Times New Roman"/>
          <w:b/>
          <w:sz w:val="28"/>
          <w:szCs w:val="28"/>
          <w:lang w:val="kk-KZ"/>
        </w:rPr>
        <w:t>Экономика</w:t>
      </w:r>
      <w:r w:rsidR="00535010">
        <w:rPr>
          <w:rFonts w:ascii="Times New Roman" w:hAnsi="Times New Roman"/>
          <w:b/>
          <w:sz w:val="28"/>
          <w:szCs w:val="28"/>
        </w:rPr>
        <w:t>»</w:t>
      </w:r>
    </w:p>
    <w:p w:rsidR="0012089B" w:rsidRDefault="0012089B" w:rsidP="0012089B">
      <w:pPr>
        <w:tabs>
          <w:tab w:val="left" w:pos="9000"/>
        </w:tabs>
        <w:ind w:right="354"/>
        <w:rPr>
          <w:rFonts w:ascii="Times New Roman" w:hAnsi="Times New Roman"/>
          <w:sz w:val="18"/>
          <w:szCs w:val="18"/>
          <w:lang w:val="kk-KZ"/>
        </w:rPr>
      </w:pPr>
      <w:r>
        <w:rPr>
          <w:rFonts w:ascii="Times New Roman" w:hAnsi="Times New Roman"/>
          <w:sz w:val="28"/>
          <w:szCs w:val="28"/>
        </w:rPr>
        <w:t xml:space="preserve">                                                        </w:t>
      </w:r>
      <w:r w:rsidR="00731492">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18"/>
          <w:szCs w:val="18"/>
        </w:rPr>
        <w:t>шифр и наименование)</w:t>
      </w:r>
    </w:p>
    <w:p w:rsidR="00A64468" w:rsidRDefault="00A64468" w:rsidP="00A64468">
      <w:pPr>
        <w:tabs>
          <w:tab w:val="left" w:pos="9000"/>
        </w:tabs>
        <w:ind w:right="354"/>
        <w:jc w:val="center"/>
        <w:rPr>
          <w:rFonts w:ascii="Times New Roman" w:hAnsi="Times New Roman"/>
          <w:sz w:val="28"/>
          <w:szCs w:val="28"/>
        </w:rPr>
      </w:pPr>
      <w:r>
        <w:rPr>
          <w:rFonts w:ascii="Times New Roman" w:hAnsi="Times New Roman"/>
          <w:sz w:val="28"/>
          <w:szCs w:val="28"/>
          <w:lang w:val="kk-KZ"/>
        </w:rPr>
        <w:t>Научно</w:t>
      </w:r>
      <w:r>
        <w:rPr>
          <w:rFonts w:ascii="Times New Roman" w:hAnsi="Times New Roman"/>
          <w:sz w:val="28"/>
          <w:szCs w:val="28"/>
        </w:rPr>
        <w:t>-педагогическое направление (2 года)</w:t>
      </w:r>
    </w:p>
    <w:p w:rsidR="00731492" w:rsidRPr="004367B0" w:rsidRDefault="00535010" w:rsidP="00535010">
      <w:pPr>
        <w:tabs>
          <w:tab w:val="left" w:pos="9000"/>
        </w:tabs>
        <w:ind w:right="354"/>
        <w:jc w:val="center"/>
        <w:rPr>
          <w:rFonts w:ascii="Times New Roman" w:hAnsi="Times New Roman"/>
          <w:b/>
          <w:sz w:val="28"/>
          <w:szCs w:val="28"/>
          <w:lang w:val="kk-KZ"/>
        </w:rPr>
      </w:pPr>
      <w:r w:rsidRPr="00535010">
        <w:rPr>
          <w:rFonts w:ascii="Times New Roman" w:hAnsi="Times New Roman"/>
          <w:b/>
          <w:sz w:val="28"/>
          <w:szCs w:val="28"/>
        </w:rPr>
        <w:t xml:space="preserve">Траектория: </w:t>
      </w:r>
      <w:r w:rsidR="004367B0">
        <w:rPr>
          <w:rFonts w:ascii="Times New Roman" w:hAnsi="Times New Roman"/>
          <w:b/>
          <w:sz w:val="28"/>
          <w:szCs w:val="28"/>
          <w:lang w:val="kk-KZ"/>
        </w:rPr>
        <w:t>Экономическая безопасность</w:t>
      </w:r>
    </w:p>
    <w:p w:rsidR="00535010" w:rsidRPr="00535010" w:rsidRDefault="00535010" w:rsidP="00535010">
      <w:pPr>
        <w:tabs>
          <w:tab w:val="left" w:pos="9000"/>
        </w:tabs>
        <w:ind w:right="354"/>
        <w:jc w:val="center"/>
        <w:rPr>
          <w:rFonts w:ascii="Times New Roman" w:hAnsi="Times New Roman"/>
          <w:b/>
          <w:sz w:val="18"/>
          <w:szCs w:val="18"/>
        </w:rPr>
      </w:pPr>
    </w:p>
    <w:tbl>
      <w:tblPr>
        <w:tblW w:w="15877" w:type="dxa"/>
        <w:tblInd w:w="-601" w:type="dxa"/>
        <w:tblLayout w:type="fixed"/>
        <w:tblLook w:val="01E0"/>
      </w:tblPr>
      <w:tblGrid>
        <w:gridCol w:w="567"/>
        <w:gridCol w:w="1702"/>
        <w:gridCol w:w="3118"/>
        <w:gridCol w:w="3827"/>
        <w:gridCol w:w="2269"/>
        <w:gridCol w:w="1842"/>
        <w:gridCol w:w="1276"/>
        <w:gridCol w:w="1276"/>
      </w:tblGrid>
      <w:tr w:rsidR="00654187" w:rsidRPr="00B5526E" w:rsidTr="00364C65">
        <w:tc>
          <w:tcPr>
            <w:tcW w:w="567" w:type="dxa"/>
            <w:tcBorders>
              <w:top w:val="single" w:sz="4" w:space="0" w:color="auto"/>
              <w:left w:val="single" w:sz="4" w:space="0" w:color="auto"/>
              <w:bottom w:val="single" w:sz="4" w:space="0" w:color="auto"/>
              <w:right w:val="single" w:sz="4" w:space="0" w:color="auto"/>
            </w:tcBorders>
          </w:tcPr>
          <w:p w:rsidR="00654187" w:rsidRPr="00B5526E" w:rsidRDefault="00654187" w:rsidP="0030162D">
            <w:pPr>
              <w:tabs>
                <w:tab w:val="left" w:pos="9000"/>
              </w:tabs>
              <w:ind w:right="354" w:firstLine="0"/>
              <w:rPr>
                <w:rFonts w:ascii="Times New Roman" w:hAnsi="Times New Roman"/>
                <w:b/>
              </w:rPr>
            </w:pPr>
            <w:r w:rsidRPr="00B5526E">
              <w:rPr>
                <w:rFonts w:ascii="Times New Roman" w:hAnsi="Times New Roman"/>
                <w:b/>
              </w:rPr>
              <w:t>№</w:t>
            </w:r>
          </w:p>
        </w:tc>
        <w:tc>
          <w:tcPr>
            <w:tcW w:w="1702" w:type="dxa"/>
            <w:tcBorders>
              <w:top w:val="single" w:sz="4" w:space="0" w:color="auto"/>
              <w:left w:val="single" w:sz="4" w:space="0" w:color="auto"/>
              <w:bottom w:val="single" w:sz="4" w:space="0" w:color="auto"/>
              <w:right w:val="single" w:sz="4" w:space="0" w:color="auto"/>
            </w:tcBorders>
          </w:tcPr>
          <w:p w:rsidR="00654187" w:rsidRPr="00654187" w:rsidRDefault="00654187" w:rsidP="00535010">
            <w:pPr>
              <w:tabs>
                <w:tab w:val="left" w:pos="9000"/>
              </w:tabs>
              <w:ind w:firstLine="34"/>
              <w:jc w:val="center"/>
              <w:rPr>
                <w:rFonts w:ascii="Times New Roman" w:hAnsi="Times New Roman"/>
                <w:b/>
                <w:sz w:val="24"/>
                <w:szCs w:val="24"/>
              </w:rPr>
            </w:pPr>
          </w:p>
          <w:p w:rsidR="00654187" w:rsidRPr="00654187" w:rsidRDefault="00654187" w:rsidP="00535010">
            <w:pPr>
              <w:tabs>
                <w:tab w:val="left" w:pos="9000"/>
              </w:tabs>
              <w:ind w:left="72" w:firstLine="34"/>
              <w:rPr>
                <w:rFonts w:ascii="Times New Roman" w:hAnsi="Times New Roman"/>
                <w:b/>
                <w:sz w:val="24"/>
                <w:szCs w:val="24"/>
              </w:rPr>
            </w:pPr>
            <w:r w:rsidRPr="00654187">
              <w:rPr>
                <w:rFonts w:ascii="Times New Roman" w:hAnsi="Times New Roman"/>
                <w:b/>
                <w:sz w:val="24"/>
                <w:szCs w:val="24"/>
              </w:rPr>
              <w:t xml:space="preserve">Код по </w:t>
            </w:r>
            <w:proofErr w:type="spellStart"/>
            <w:r w:rsidRPr="00654187">
              <w:rPr>
                <w:rFonts w:ascii="Times New Roman" w:hAnsi="Times New Roman"/>
                <w:b/>
                <w:sz w:val="24"/>
                <w:szCs w:val="24"/>
              </w:rPr>
              <w:t>МОПу</w:t>
            </w:r>
            <w:proofErr w:type="spellEnd"/>
            <w:r w:rsidRPr="00654187">
              <w:rPr>
                <w:rFonts w:ascii="Times New Roman" w:hAnsi="Times New Roman"/>
                <w:b/>
                <w:sz w:val="24"/>
                <w:szCs w:val="24"/>
              </w:rPr>
              <w:t xml:space="preserve"> и название дисциплины</w:t>
            </w:r>
            <w:r w:rsidR="00EA6DF3">
              <w:rPr>
                <w:rFonts w:ascii="Times New Roman" w:hAnsi="Times New Roman"/>
                <w:b/>
                <w:sz w:val="24"/>
                <w:szCs w:val="24"/>
              </w:rPr>
              <w:t>, траектория</w:t>
            </w:r>
          </w:p>
          <w:p w:rsidR="00654187" w:rsidRPr="00654187" w:rsidRDefault="00654187" w:rsidP="00535010">
            <w:pPr>
              <w:tabs>
                <w:tab w:val="left" w:pos="9000"/>
              </w:tabs>
              <w:ind w:left="72" w:firstLine="34"/>
              <w:rPr>
                <w:rFonts w:ascii="Times New Roman" w:hAnsi="Times New Roman"/>
                <w:b/>
                <w:sz w:val="24"/>
                <w:szCs w:val="24"/>
              </w:rPr>
            </w:pPr>
            <w:r w:rsidRPr="00654187">
              <w:rPr>
                <w:rFonts w:ascii="Times New Roman" w:hAnsi="Times New Roman"/>
                <w:b/>
                <w:sz w:val="24"/>
                <w:szCs w:val="24"/>
              </w:rPr>
              <w:t>(ВР -2215     Бизнес планирование)</w:t>
            </w:r>
          </w:p>
          <w:p w:rsidR="00654187" w:rsidRPr="00654187" w:rsidRDefault="00654187" w:rsidP="00535010">
            <w:pPr>
              <w:tabs>
                <w:tab w:val="left" w:pos="9000"/>
              </w:tabs>
              <w:ind w:firstLine="34"/>
              <w:jc w:val="center"/>
              <w:rPr>
                <w:rFonts w:ascii="Times New Roman" w:hAnsi="Times New Roman"/>
                <w:b/>
                <w:sz w:val="24"/>
                <w:szCs w:val="24"/>
              </w:rPr>
            </w:pPr>
          </w:p>
        </w:tc>
        <w:tc>
          <w:tcPr>
            <w:tcW w:w="3118" w:type="dxa"/>
            <w:tcBorders>
              <w:top w:val="single" w:sz="4" w:space="0" w:color="auto"/>
              <w:left w:val="single" w:sz="4" w:space="0" w:color="auto"/>
              <w:bottom w:val="single" w:sz="4" w:space="0" w:color="auto"/>
              <w:right w:val="single" w:sz="4" w:space="0" w:color="auto"/>
            </w:tcBorders>
          </w:tcPr>
          <w:p w:rsidR="00654187" w:rsidRPr="00654187" w:rsidRDefault="00654187" w:rsidP="00535010">
            <w:pPr>
              <w:tabs>
                <w:tab w:val="left" w:pos="0"/>
              </w:tabs>
              <w:ind w:right="33" w:firstLine="0"/>
              <w:rPr>
                <w:rFonts w:ascii="Times New Roman" w:hAnsi="Times New Roman"/>
                <w:b/>
                <w:sz w:val="24"/>
                <w:szCs w:val="24"/>
              </w:rPr>
            </w:pPr>
            <w:r w:rsidRPr="00654187">
              <w:rPr>
                <w:rFonts w:ascii="Times New Roman" w:hAnsi="Times New Roman"/>
                <w:b/>
                <w:sz w:val="24"/>
                <w:szCs w:val="24"/>
              </w:rPr>
              <w:t>Цель</w:t>
            </w:r>
            <w:r w:rsidR="001C4843">
              <w:rPr>
                <w:rFonts w:ascii="Times New Roman" w:hAnsi="Times New Roman"/>
                <w:b/>
                <w:sz w:val="24"/>
                <w:szCs w:val="24"/>
              </w:rPr>
              <w:tab/>
            </w:r>
          </w:p>
          <w:p w:rsidR="00654187" w:rsidRPr="00654187" w:rsidRDefault="00654187" w:rsidP="00535010">
            <w:pPr>
              <w:tabs>
                <w:tab w:val="left" w:pos="0"/>
                <w:tab w:val="left" w:pos="9000"/>
              </w:tabs>
              <w:ind w:right="33" w:firstLine="0"/>
              <w:rPr>
                <w:rFonts w:ascii="Times New Roman" w:hAnsi="Times New Roman"/>
                <w:b/>
                <w:sz w:val="24"/>
                <w:szCs w:val="24"/>
              </w:rPr>
            </w:pPr>
            <w:r w:rsidRPr="00654187">
              <w:rPr>
                <w:rFonts w:ascii="Times New Roman" w:hAnsi="Times New Roman"/>
                <w:b/>
                <w:sz w:val="24"/>
                <w:szCs w:val="24"/>
              </w:rPr>
              <w:t>изучени</w:t>
            </w:r>
            <w:r w:rsidR="00731492">
              <w:rPr>
                <w:rFonts w:ascii="Times New Roman" w:hAnsi="Times New Roman"/>
                <w:b/>
                <w:sz w:val="24"/>
                <w:szCs w:val="24"/>
              </w:rPr>
              <w:t>я</w:t>
            </w:r>
          </w:p>
          <w:p w:rsidR="00654187" w:rsidRPr="00654187" w:rsidRDefault="00654187" w:rsidP="00535010">
            <w:pPr>
              <w:tabs>
                <w:tab w:val="left" w:pos="0"/>
                <w:tab w:val="left" w:pos="9000"/>
              </w:tabs>
              <w:ind w:right="33" w:firstLine="0"/>
              <w:rPr>
                <w:rFonts w:ascii="Times New Roman" w:hAnsi="Times New Roman"/>
                <w:b/>
                <w:sz w:val="24"/>
                <w:szCs w:val="24"/>
              </w:rPr>
            </w:pPr>
            <w:r w:rsidRPr="00654187">
              <w:rPr>
                <w:rFonts w:ascii="Times New Roman" w:hAnsi="Times New Roman"/>
                <w:b/>
                <w:sz w:val="24"/>
                <w:szCs w:val="24"/>
              </w:rPr>
              <w:t>дисциплины</w:t>
            </w:r>
          </w:p>
          <w:p w:rsidR="00654187" w:rsidRPr="00654187" w:rsidRDefault="00654187" w:rsidP="00535010">
            <w:pPr>
              <w:tabs>
                <w:tab w:val="left" w:pos="0"/>
                <w:tab w:val="left" w:pos="9000"/>
              </w:tabs>
              <w:ind w:right="33" w:firstLine="0"/>
              <w:jc w:val="center"/>
              <w:rPr>
                <w:rFonts w:ascii="Times New Roman" w:hAnsi="Times New Roman"/>
                <w:b/>
                <w:sz w:val="24"/>
                <w:szCs w:val="24"/>
              </w:rPr>
            </w:pPr>
          </w:p>
        </w:tc>
        <w:tc>
          <w:tcPr>
            <w:tcW w:w="3827" w:type="dxa"/>
            <w:tcBorders>
              <w:top w:val="single" w:sz="4" w:space="0" w:color="auto"/>
              <w:left w:val="single" w:sz="4" w:space="0" w:color="auto"/>
              <w:bottom w:val="single" w:sz="4" w:space="0" w:color="auto"/>
              <w:right w:val="single" w:sz="4" w:space="0" w:color="auto"/>
            </w:tcBorders>
          </w:tcPr>
          <w:p w:rsidR="00654187" w:rsidRPr="00654187" w:rsidRDefault="00654187" w:rsidP="00535010">
            <w:pPr>
              <w:tabs>
                <w:tab w:val="left" w:pos="9000"/>
              </w:tabs>
              <w:ind w:right="34" w:firstLine="0"/>
              <w:jc w:val="center"/>
              <w:rPr>
                <w:rFonts w:ascii="Times New Roman" w:hAnsi="Times New Roman"/>
                <w:b/>
                <w:sz w:val="24"/>
                <w:szCs w:val="24"/>
              </w:rPr>
            </w:pPr>
            <w:r w:rsidRPr="00654187">
              <w:rPr>
                <w:rFonts w:ascii="Times New Roman" w:hAnsi="Times New Roman"/>
                <w:b/>
                <w:sz w:val="24"/>
                <w:szCs w:val="24"/>
              </w:rPr>
              <w:t>Краткое содержание дисциплины</w:t>
            </w:r>
          </w:p>
        </w:tc>
        <w:tc>
          <w:tcPr>
            <w:tcW w:w="2269" w:type="dxa"/>
            <w:tcBorders>
              <w:top w:val="single" w:sz="4" w:space="0" w:color="auto"/>
              <w:left w:val="single" w:sz="4" w:space="0" w:color="auto"/>
              <w:bottom w:val="single" w:sz="4" w:space="0" w:color="auto"/>
              <w:right w:val="single" w:sz="4" w:space="0" w:color="auto"/>
            </w:tcBorders>
          </w:tcPr>
          <w:p w:rsidR="00654187" w:rsidRPr="00654187" w:rsidRDefault="00654187" w:rsidP="00535010">
            <w:pPr>
              <w:tabs>
                <w:tab w:val="left" w:pos="9000"/>
              </w:tabs>
              <w:ind w:left="34" w:right="34" w:hanging="34"/>
              <w:rPr>
                <w:rFonts w:ascii="Times New Roman" w:hAnsi="Times New Roman"/>
                <w:b/>
                <w:sz w:val="24"/>
                <w:szCs w:val="24"/>
              </w:rPr>
            </w:pPr>
            <w:r w:rsidRPr="00654187">
              <w:rPr>
                <w:rFonts w:ascii="Times New Roman" w:hAnsi="Times New Roman"/>
                <w:b/>
                <w:sz w:val="24"/>
                <w:szCs w:val="24"/>
              </w:rPr>
              <w:t>Результаты изучения</w:t>
            </w:r>
          </w:p>
          <w:p w:rsidR="00654187" w:rsidRPr="00654187" w:rsidRDefault="00654187" w:rsidP="00535010">
            <w:pPr>
              <w:tabs>
                <w:tab w:val="left" w:pos="9000"/>
              </w:tabs>
              <w:ind w:left="34" w:right="34" w:hanging="34"/>
              <w:rPr>
                <w:rStyle w:val="s0"/>
                <w:rFonts w:ascii="Times New Roman" w:hAnsi="Times New Roman"/>
                <w:sz w:val="24"/>
                <w:szCs w:val="24"/>
              </w:rPr>
            </w:pPr>
            <w:proofErr w:type="gramStart"/>
            <w:r w:rsidRPr="00654187">
              <w:rPr>
                <w:rStyle w:val="s0"/>
                <w:rFonts w:ascii="Times New Roman" w:hAnsi="Times New Roman"/>
                <w:sz w:val="24"/>
                <w:szCs w:val="24"/>
              </w:rPr>
              <w:t xml:space="preserve">(приобретаемые обучающимися знания, </w:t>
            </w:r>
            <w:proofErr w:type="gramEnd"/>
          </w:p>
          <w:p w:rsidR="00654187" w:rsidRPr="00654187" w:rsidRDefault="00654187" w:rsidP="00535010">
            <w:pPr>
              <w:spacing w:after="200" w:line="276" w:lineRule="auto"/>
              <w:ind w:left="34" w:right="34" w:hanging="34"/>
              <w:jc w:val="left"/>
              <w:rPr>
                <w:rFonts w:ascii="Times New Roman" w:hAnsi="Times New Roman"/>
                <w:b/>
                <w:sz w:val="24"/>
                <w:szCs w:val="24"/>
              </w:rPr>
            </w:pPr>
            <w:r w:rsidRPr="00654187">
              <w:rPr>
                <w:rStyle w:val="s0"/>
                <w:rFonts w:ascii="Times New Roman" w:hAnsi="Times New Roman"/>
                <w:sz w:val="24"/>
                <w:szCs w:val="24"/>
              </w:rPr>
              <w:t>умения, навыки и компетенции).</w:t>
            </w:r>
          </w:p>
        </w:tc>
        <w:tc>
          <w:tcPr>
            <w:tcW w:w="1842" w:type="dxa"/>
            <w:tcBorders>
              <w:top w:val="single" w:sz="4" w:space="0" w:color="auto"/>
              <w:left w:val="single" w:sz="4" w:space="0" w:color="auto"/>
              <w:bottom w:val="single" w:sz="4" w:space="0" w:color="auto"/>
              <w:right w:val="single" w:sz="4" w:space="0" w:color="auto"/>
            </w:tcBorders>
          </w:tcPr>
          <w:p w:rsidR="00654187" w:rsidRPr="00654187" w:rsidRDefault="00654187" w:rsidP="00742B7C">
            <w:pPr>
              <w:spacing w:after="200" w:line="276" w:lineRule="auto"/>
              <w:ind w:firstLine="0"/>
              <w:jc w:val="left"/>
              <w:rPr>
                <w:rFonts w:ascii="Times New Roman" w:hAnsi="Times New Roman"/>
                <w:b/>
                <w:sz w:val="24"/>
                <w:szCs w:val="24"/>
              </w:rPr>
            </w:pPr>
          </w:p>
          <w:p w:rsidR="00654187" w:rsidRPr="00654187" w:rsidRDefault="00654187" w:rsidP="00742B7C">
            <w:pPr>
              <w:spacing w:after="200" w:line="276" w:lineRule="auto"/>
              <w:ind w:firstLine="0"/>
              <w:jc w:val="left"/>
              <w:rPr>
                <w:rFonts w:ascii="Times New Roman" w:hAnsi="Times New Roman"/>
                <w:b/>
                <w:sz w:val="24"/>
                <w:szCs w:val="24"/>
              </w:rPr>
            </w:pPr>
            <w:proofErr w:type="spellStart"/>
            <w:r w:rsidRPr="00654187">
              <w:rPr>
                <w:rFonts w:ascii="Times New Roman" w:hAnsi="Times New Roman"/>
                <w:b/>
                <w:sz w:val="24"/>
                <w:szCs w:val="24"/>
              </w:rPr>
              <w:t>Пререквизи</w:t>
            </w:r>
            <w:r>
              <w:rPr>
                <w:rFonts w:ascii="Times New Roman" w:hAnsi="Times New Roman"/>
                <w:b/>
                <w:sz w:val="24"/>
                <w:szCs w:val="24"/>
              </w:rPr>
              <w:t>-</w:t>
            </w:r>
            <w:r w:rsidRPr="00654187">
              <w:rPr>
                <w:rFonts w:ascii="Times New Roman" w:hAnsi="Times New Roman"/>
                <w:b/>
                <w:sz w:val="24"/>
                <w:szCs w:val="24"/>
              </w:rPr>
              <w:t>ты</w:t>
            </w:r>
            <w:proofErr w:type="spellEnd"/>
          </w:p>
          <w:p w:rsidR="00654187" w:rsidRPr="00654187" w:rsidRDefault="00654187" w:rsidP="00742B7C">
            <w:pPr>
              <w:tabs>
                <w:tab w:val="left" w:pos="9000"/>
              </w:tabs>
              <w:ind w:firstLine="0"/>
              <w:jc w:val="center"/>
              <w:rPr>
                <w:rFonts w:ascii="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654187" w:rsidRPr="00654187" w:rsidRDefault="00654187" w:rsidP="00535010">
            <w:pPr>
              <w:tabs>
                <w:tab w:val="left" w:pos="9000"/>
              </w:tabs>
              <w:ind w:firstLine="0"/>
              <w:rPr>
                <w:rFonts w:ascii="Times New Roman" w:hAnsi="Times New Roman"/>
                <w:b/>
                <w:sz w:val="24"/>
                <w:szCs w:val="24"/>
              </w:rPr>
            </w:pPr>
            <w:r w:rsidRPr="00654187">
              <w:rPr>
                <w:rFonts w:ascii="Times New Roman" w:hAnsi="Times New Roman"/>
                <w:b/>
                <w:sz w:val="24"/>
                <w:szCs w:val="24"/>
              </w:rPr>
              <w:t xml:space="preserve">                   </w:t>
            </w:r>
          </w:p>
          <w:p w:rsidR="00654187" w:rsidRPr="00654187" w:rsidRDefault="00654187" w:rsidP="00535010">
            <w:pPr>
              <w:tabs>
                <w:tab w:val="left" w:pos="9000"/>
              </w:tabs>
              <w:ind w:firstLine="0"/>
              <w:rPr>
                <w:rFonts w:ascii="Times New Roman" w:hAnsi="Times New Roman"/>
                <w:b/>
                <w:sz w:val="24"/>
                <w:szCs w:val="24"/>
              </w:rPr>
            </w:pPr>
            <w:r w:rsidRPr="00654187">
              <w:rPr>
                <w:rFonts w:ascii="Times New Roman" w:hAnsi="Times New Roman"/>
                <w:b/>
                <w:sz w:val="24"/>
                <w:szCs w:val="24"/>
              </w:rPr>
              <w:t>Пост</w:t>
            </w:r>
            <w:r w:rsidR="00731492">
              <w:rPr>
                <w:rFonts w:ascii="Times New Roman" w:hAnsi="Times New Roman"/>
                <w:b/>
                <w:sz w:val="24"/>
                <w:szCs w:val="24"/>
              </w:rPr>
              <w:t>-</w:t>
            </w:r>
          </w:p>
          <w:p w:rsidR="00654187" w:rsidRPr="00654187" w:rsidRDefault="00731492" w:rsidP="00535010">
            <w:pPr>
              <w:tabs>
                <w:tab w:val="left" w:pos="9000"/>
              </w:tabs>
              <w:ind w:firstLine="0"/>
              <w:rPr>
                <w:rFonts w:ascii="Times New Roman" w:hAnsi="Times New Roman"/>
                <w:b/>
                <w:sz w:val="24"/>
                <w:szCs w:val="24"/>
              </w:rPr>
            </w:pPr>
            <w:proofErr w:type="spellStart"/>
            <w:proofErr w:type="gramStart"/>
            <w:r>
              <w:rPr>
                <w:rFonts w:ascii="Times New Roman" w:hAnsi="Times New Roman"/>
                <w:b/>
                <w:sz w:val="24"/>
                <w:szCs w:val="24"/>
              </w:rPr>
              <w:t>р</w:t>
            </w:r>
            <w:r w:rsidR="00654187" w:rsidRPr="00654187">
              <w:rPr>
                <w:rFonts w:ascii="Times New Roman" w:hAnsi="Times New Roman"/>
                <w:b/>
                <w:sz w:val="24"/>
                <w:szCs w:val="24"/>
              </w:rPr>
              <w:t>екви</w:t>
            </w:r>
            <w:r>
              <w:rPr>
                <w:rFonts w:ascii="Times New Roman" w:hAnsi="Times New Roman"/>
                <w:b/>
                <w:sz w:val="24"/>
                <w:szCs w:val="24"/>
              </w:rPr>
              <w:t>-</w:t>
            </w:r>
            <w:r w:rsidR="00654187" w:rsidRPr="00654187">
              <w:rPr>
                <w:rFonts w:ascii="Times New Roman" w:hAnsi="Times New Roman"/>
                <w:b/>
                <w:sz w:val="24"/>
                <w:szCs w:val="24"/>
              </w:rPr>
              <w:t>з</w:t>
            </w:r>
            <w:r w:rsidR="00654187">
              <w:rPr>
                <w:rFonts w:ascii="Times New Roman" w:hAnsi="Times New Roman"/>
                <w:b/>
                <w:sz w:val="24"/>
                <w:szCs w:val="24"/>
              </w:rPr>
              <w:t>иты</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654187" w:rsidRPr="00654187" w:rsidRDefault="00654187" w:rsidP="007E7467">
            <w:pPr>
              <w:tabs>
                <w:tab w:val="left" w:pos="9000"/>
              </w:tabs>
              <w:ind w:left="732" w:right="354" w:firstLine="0"/>
              <w:rPr>
                <w:rFonts w:ascii="Times New Roman" w:hAnsi="Times New Roman"/>
                <w:b/>
                <w:sz w:val="24"/>
                <w:szCs w:val="24"/>
              </w:rPr>
            </w:pPr>
          </w:p>
          <w:p w:rsidR="00654187" w:rsidRPr="00654187" w:rsidRDefault="00654187" w:rsidP="007E7467">
            <w:pPr>
              <w:tabs>
                <w:tab w:val="left" w:pos="9000"/>
              </w:tabs>
              <w:ind w:right="354" w:firstLine="0"/>
              <w:rPr>
                <w:rFonts w:ascii="Times New Roman" w:hAnsi="Times New Roman"/>
                <w:b/>
                <w:sz w:val="24"/>
                <w:szCs w:val="24"/>
              </w:rPr>
            </w:pPr>
            <w:r w:rsidRPr="00654187">
              <w:rPr>
                <w:rFonts w:ascii="Times New Roman" w:hAnsi="Times New Roman"/>
                <w:b/>
                <w:sz w:val="24"/>
                <w:szCs w:val="24"/>
              </w:rPr>
              <w:t>Объем в кредитах</w:t>
            </w:r>
          </w:p>
        </w:tc>
      </w:tr>
      <w:tr w:rsidR="00654187" w:rsidRPr="00B5526E" w:rsidTr="00364C65">
        <w:tc>
          <w:tcPr>
            <w:tcW w:w="567" w:type="dxa"/>
            <w:tcBorders>
              <w:top w:val="single" w:sz="4" w:space="0" w:color="auto"/>
              <w:left w:val="single" w:sz="4" w:space="0" w:color="auto"/>
              <w:bottom w:val="single" w:sz="4" w:space="0" w:color="auto"/>
              <w:right w:val="single" w:sz="4" w:space="0" w:color="auto"/>
            </w:tcBorders>
          </w:tcPr>
          <w:p w:rsidR="00654187" w:rsidRPr="005307F3" w:rsidRDefault="00654187" w:rsidP="0030162D">
            <w:pPr>
              <w:tabs>
                <w:tab w:val="left" w:pos="9000"/>
              </w:tabs>
              <w:ind w:right="354" w:firstLine="0"/>
              <w:rPr>
                <w:rFonts w:ascii="Times New Roman" w:hAnsi="Times New Roman"/>
                <w:b/>
                <w:sz w:val="24"/>
                <w:szCs w:val="24"/>
              </w:rPr>
            </w:pPr>
          </w:p>
        </w:tc>
        <w:tc>
          <w:tcPr>
            <w:tcW w:w="1702"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firstLine="34"/>
              <w:jc w:val="center"/>
              <w:rPr>
                <w:rFonts w:ascii="Times New Roman" w:hAnsi="Times New Roman"/>
                <w:b/>
                <w:sz w:val="24"/>
                <w:szCs w:val="24"/>
              </w:rPr>
            </w:pPr>
            <w:r>
              <w:rPr>
                <w:rFonts w:ascii="Times New Roman" w:hAnsi="Times New Roman"/>
                <w:b/>
                <w:sz w:val="24"/>
                <w:szCs w:val="24"/>
              </w:rPr>
              <w:t>1</w:t>
            </w:r>
          </w:p>
        </w:tc>
        <w:tc>
          <w:tcPr>
            <w:tcW w:w="3118"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0"/>
                <w:tab w:val="left" w:pos="9000"/>
              </w:tabs>
              <w:ind w:right="33" w:firstLine="0"/>
              <w:jc w:val="center"/>
              <w:rPr>
                <w:rFonts w:ascii="Times New Roman" w:hAnsi="Times New Roman"/>
                <w:b/>
                <w:sz w:val="24"/>
                <w:szCs w:val="24"/>
              </w:rPr>
            </w:pPr>
            <w:r>
              <w:rPr>
                <w:rFonts w:ascii="Times New Roman" w:hAnsi="Times New Roman"/>
                <w:b/>
                <w:sz w:val="24"/>
                <w:szCs w:val="24"/>
              </w:rPr>
              <w:t>2</w:t>
            </w:r>
          </w:p>
        </w:tc>
        <w:tc>
          <w:tcPr>
            <w:tcW w:w="3827"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right="34" w:firstLine="0"/>
              <w:jc w:val="center"/>
              <w:rPr>
                <w:rFonts w:ascii="Times New Roman" w:hAnsi="Times New Roman"/>
                <w:b/>
                <w:sz w:val="24"/>
                <w:szCs w:val="24"/>
              </w:rPr>
            </w:pPr>
            <w:r>
              <w:rPr>
                <w:rFonts w:ascii="Times New Roman" w:hAnsi="Times New Roman"/>
                <w:b/>
                <w:sz w:val="24"/>
                <w:szCs w:val="24"/>
              </w:rPr>
              <w:t>3</w:t>
            </w:r>
          </w:p>
        </w:tc>
        <w:tc>
          <w:tcPr>
            <w:tcW w:w="2269"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left="34" w:right="34" w:hanging="34"/>
              <w:jc w:val="center"/>
              <w:rPr>
                <w:rFonts w:ascii="Times New Roman" w:hAnsi="Times New Roman"/>
                <w:b/>
                <w:sz w:val="24"/>
                <w:szCs w:val="24"/>
              </w:rPr>
            </w:pPr>
            <w:r>
              <w:rPr>
                <w:rFonts w:ascii="Times New Roman" w:hAnsi="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tcPr>
          <w:p w:rsidR="00654187" w:rsidRPr="005307F3" w:rsidRDefault="001C4843" w:rsidP="00742B7C">
            <w:pPr>
              <w:tabs>
                <w:tab w:val="left" w:pos="9000"/>
              </w:tabs>
              <w:ind w:firstLine="0"/>
              <w:jc w:val="center"/>
              <w:rPr>
                <w:rFonts w:ascii="Times New Roman" w:hAnsi="Times New Roman"/>
                <w:b/>
                <w:sz w:val="24"/>
                <w:szCs w:val="24"/>
              </w:rPr>
            </w:pPr>
            <w:r>
              <w:rPr>
                <w:rFonts w:ascii="Times New Roman" w:hAnsi="Times New Roman"/>
                <w:b/>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654187" w:rsidRPr="005307F3" w:rsidRDefault="001C4843" w:rsidP="00535010">
            <w:pPr>
              <w:tabs>
                <w:tab w:val="left" w:pos="9000"/>
              </w:tabs>
              <w:ind w:firstLine="0"/>
              <w:rPr>
                <w:rFonts w:ascii="Times New Roman" w:hAnsi="Times New Roman"/>
                <w:b/>
                <w:sz w:val="24"/>
                <w:szCs w:val="24"/>
              </w:rPr>
            </w:pPr>
            <w:r>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654187" w:rsidRPr="005307F3" w:rsidRDefault="001C4843" w:rsidP="007E7467">
            <w:pPr>
              <w:tabs>
                <w:tab w:val="left" w:pos="9000"/>
              </w:tabs>
              <w:ind w:right="354" w:firstLine="0"/>
              <w:rPr>
                <w:rFonts w:ascii="Times New Roman" w:hAnsi="Times New Roman"/>
                <w:b/>
                <w:sz w:val="24"/>
                <w:szCs w:val="24"/>
              </w:rPr>
            </w:pPr>
            <w:r>
              <w:rPr>
                <w:rFonts w:ascii="Times New Roman" w:hAnsi="Times New Roman"/>
                <w:b/>
                <w:sz w:val="24"/>
                <w:szCs w:val="24"/>
              </w:rPr>
              <w:t>7</w:t>
            </w:r>
          </w:p>
        </w:tc>
      </w:tr>
      <w:tr w:rsidR="00DF462F" w:rsidRPr="00B5526E" w:rsidTr="00364C65">
        <w:tc>
          <w:tcPr>
            <w:tcW w:w="567" w:type="dxa"/>
            <w:tcBorders>
              <w:top w:val="single" w:sz="4" w:space="0" w:color="auto"/>
              <w:left w:val="single" w:sz="4" w:space="0" w:color="auto"/>
              <w:bottom w:val="single" w:sz="4" w:space="0" w:color="auto"/>
              <w:right w:val="single" w:sz="4" w:space="0" w:color="auto"/>
            </w:tcBorders>
          </w:tcPr>
          <w:p w:rsidR="00DF462F" w:rsidRPr="00535010" w:rsidRDefault="00DF462F" w:rsidP="00535010">
            <w:pPr>
              <w:tabs>
                <w:tab w:val="left" w:pos="9000"/>
              </w:tabs>
              <w:ind w:right="354" w:firstLine="0"/>
              <w:rPr>
                <w:rFonts w:ascii="Times New Roman" w:hAnsi="Times New Roman"/>
                <w:sz w:val="24"/>
                <w:szCs w:val="24"/>
              </w:rPr>
            </w:pPr>
            <w:r>
              <w:rPr>
                <w:rFonts w:ascii="Times New Roman" w:hAnsi="Times New Roman"/>
                <w:sz w:val="24"/>
                <w:szCs w:val="24"/>
              </w:rPr>
              <w:t>1</w:t>
            </w:r>
          </w:p>
        </w:tc>
        <w:tc>
          <w:tcPr>
            <w:tcW w:w="1702"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firstLine="34"/>
              <w:rPr>
                <w:rFonts w:ascii="Times New Roman" w:hAnsi="Times New Roman"/>
                <w:sz w:val="24"/>
                <w:szCs w:val="24"/>
              </w:rPr>
            </w:pPr>
            <w:r w:rsidRPr="00535010">
              <w:rPr>
                <w:rFonts w:ascii="Times New Roman" w:hAnsi="Times New Roman"/>
                <w:sz w:val="24"/>
                <w:szCs w:val="24"/>
              </w:rPr>
              <w:t xml:space="preserve">MSFOA </w:t>
            </w:r>
            <w:r w:rsidRPr="004367B0">
              <w:rPr>
                <w:rFonts w:ascii="Times New Roman" w:hAnsi="Times New Roman"/>
                <w:sz w:val="24"/>
                <w:szCs w:val="24"/>
              </w:rPr>
              <w:t>5205</w:t>
            </w:r>
            <w:r>
              <w:rPr>
                <w:rFonts w:ascii="Times New Roman" w:hAnsi="Times New Roman"/>
                <w:sz w:val="24"/>
                <w:szCs w:val="24"/>
                <w:lang w:val="kk-KZ"/>
              </w:rPr>
              <w:t xml:space="preserve"> </w:t>
            </w:r>
            <w:r w:rsidRPr="00535010">
              <w:rPr>
                <w:rFonts w:ascii="Times New Roman" w:hAnsi="Times New Roman"/>
                <w:sz w:val="24"/>
                <w:szCs w:val="24"/>
              </w:rPr>
              <w:t>Международный стандарт финансовой отчетности и аудита</w:t>
            </w:r>
          </w:p>
        </w:tc>
        <w:tc>
          <w:tcPr>
            <w:tcW w:w="3118" w:type="dxa"/>
            <w:tcBorders>
              <w:top w:val="single" w:sz="4" w:space="0" w:color="auto"/>
              <w:left w:val="single" w:sz="4" w:space="0" w:color="auto"/>
              <w:bottom w:val="single" w:sz="4" w:space="0" w:color="auto"/>
              <w:right w:val="single" w:sz="4" w:space="0" w:color="auto"/>
            </w:tcBorders>
          </w:tcPr>
          <w:p w:rsidR="00DF462F" w:rsidRPr="00535010" w:rsidRDefault="00DF462F" w:rsidP="00DF462F">
            <w:pPr>
              <w:tabs>
                <w:tab w:val="left" w:pos="9000"/>
              </w:tabs>
              <w:ind w:left="34" w:right="34" w:hanging="34"/>
              <w:rPr>
                <w:rFonts w:ascii="Times New Roman" w:hAnsi="Times New Roman"/>
                <w:sz w:val="24"/>
                <w:szCs w:val="24"/>
              </w:rPr>
            </w:pPr>
            <w:r w:rsidRPr="00DF462F">
              <w:rPr>
                <w:rFonts w:ascii="Times New Roman" w:hAnsi="Times New Roman"/>
                <w:sz w:val="24"/>
                <w:szCs w:val="24"/>
              </w:rPr>
              <w:t xml:space="preserve">Цель данного курса состоит в изучении </w:t>
            </w:r>
            <w:r>
              <w:rPr>
                <w:rFonts w:ascii="Times New Roman" w:hAnsi="Times New Roman"/>
                <w:sz w:val="24"/>
                <w:szCs w:val="24"/>
              </w:rPr>
              <w:t>магистрантами</w:t>
            </w:r>
            <w:r w:rsidRPr="00DF462F">
              <w:rPr>
                <w:rFonts w:ascii="Times New Roman" w:hAnsi="Times New Roman"/>
                <w:sz w:val="24"/>
                <w:szCs w:val="24"/>
              </w:rPr>
              <w:t xml:space="preserve"> вопросов, связанных с регулированием методологии и качества аудита на международном уровне, сущности международных стандартов аудита и положений по </w:t>
            </w:r>
            <w:r w:rsidRPr="00DF462F">
              <w:rPr>
                <w:rFonts w:ascii="Times New Roman" w:hAnsi="Times New Roman"/>
                <w:sz w:val="24"/>
                <w:szCs w:val="24"/>
              </w:rPr>
              <w:lastRenderedPageBreak/>
              <w:t>международной аудиторской практике, изучение особенностей их использования на различных уровнях аудиторской проверки.</w:t>
            </w:r>
          </w:p>
        </w:tc>
        <w:tc>
          <w:tcPr>
            <w:tcW w:w="3827" w:type="dxa"/>
            <w:tcBorders>
              <w:top w:val="single" w:sz="4" w:space="0" w:color="auto"/>
              <w:left w:val="single" w:sz="4" w:space="0" w:color="auto"/>
              <w:bottom w:val="single" w:sz="4" w:space="0" w:color="auto"/>
              <w:right w:val="single" w:sz="4" w:space="0" w:color="auto"/>
            </w:tcBorders>
          </w:tcPr>
          <w:p w:rsidR="00DF462F" w:rsidRPr="00535010" w:rsidRDefault="0081631A" w:rsidP="0081631A">
            <w:pPr>
              <w:tabs>
                <w:tab w:val="left" w:pos="9000"/>
              </w:tabs>
              <w:ind w:left="34" w:right="34" w:hanging="34"/>
              <w:rPr>
                <w:rFonts w:ascii="Times New Roman" w:hAnsi="Times New Roman"/>
                <w:sz w:val="24"/>
                <w:szCs w:val="24"/>
              </w:rPr>
            </w:pPr>
            <w:r>
              <w:rPr>
                <w:rFonts w:ascii="Times New Roman" w:hAnsi="Times New Roman"/>
                <w:sz w:val="24"/>
                <w:szCs w:val="24"/>
              </w:rPr>
              <w:lastRenderedPageBreak/>
              <w:t>Международные стандарты финансовой отчетности. Сущность, значение, структура. Международная аудиторская практика. Аудиторские услуги в Казахстане. Внедрение международных стандартов финансовой отчетности на отечественных  предприятиях.</w:t>
            </w:r>
          </w:p>
        </w:tc>
        <w:tc>
          <w:tcPr>
            <w:tcW w:w="2269" w:type="dxa"/>
            <w:tcBorders>
              <w:top w:val="single" w:sz="4" w:space="0" w:color="auto"/>
              <w:left w:val="single" w:sz="4" w:space="0" w:color="auto"/>
              <w:bottom w:val="single" w:sz="4" w:space="0" w:color="auto"/>
              <w:right w:val="single" w:sz="4" w:space="0" w:color="auto"/>
            </w:tcBorders>
          </w:tcPr>
          <w:p w:rsidR="00DF462F" w:rsidRPr="00535010" w:rsidRDefault="00DF462F" w:rsidP="00AB46D3">
            <w:pPr>
              <w:tabs>
                <w:tab w:val="left" w:pos="0"/>
                <w:tab w:val="left" w:pos="9000"/>
              </w:tabs>
              <w:ind w:right="33" w:firstLine="0"/>
              <w:rPr>
                <w:rFonts w:ascii="Times New Roman" w:hAnsi="Times New Roman"/>
                <w:sz w:val="24"/>
                <w:szCs w:val="24"/>
              </w:rPr>
            </w:pPr>
            <w:r>
              <w:rPr>
                <w:rFonts w:ascii="Times New Roman" w:hAnsi="Times New Roman"/>
                <w:sz w:val="24"/>
                <w:szCs w:val="24"/>
              </w:rPr>
              <w:t>П</w:t>
            </w:r>
            <w:r w:rsidRPr="00DF462F">
              <w:rPr>
                <w:rFonts w:ascii="Times New Roman" w:hAnsi="Times New Roman"/>
                <w:sz w:val="24"/>
                <w:szCs w:val="24"/>
              </w:rPr>
              <w:t xml:space="preserve">одготовка высококвалифицированных специалистов в области МСФО, овладение навыками адаптации </w:t>
            </w:r>
            <w:r>
              <w:rPr>
                <w:rFonts w:ascii="Times New Roman" w:hAnsi="Times New Roman"/>
                <w:sz w:val="24"/>
                <w:szCs w:val="24"/>
              </w:rPr>
              <w:t>казахстанског</w:t>
            </w:r>
            <w:r w:rsidRPr="00DF462F">
              <w:rPr>
                <w:rFonts w:ascii="Times New Roman" w:hAnsi="Times New Roman"/>
                <w:sz w:val="24"/>
                <w:szCs w:val="24"/>
              </w:rPr>
              <w:t xml:space="preserve">о бухгалтерского учета к </w:t>
            </w:r>
            <w:r w:rsidRPr="00DF462F">
              <w:rPr>
                <w:rFonts w:ascii="Times New Roman" w:hAnsi="Times New Roman"/>
                <w:sz w:val="24"/>
                <w:szCs w:val="24"/>
              </w:rPr>
              <w:lastRenderedPageBreak/>
              <w:t>международным стандартам, изучение практики трансформации и консолидации отчетности для работы в коммерческих  и государственных организациях.</w:t>
            </w:r>
          </w:p>
        </w:tc>
        <w:tc>
          <w:tcPr>
            <w:tcW w:w="1842"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firstLine="0"/>
              <w:rPr>
                <w:rFonts w:ascii="Times New Roman" w:hAnsi="Times New Roman"/>
                <w:sz w:val="24"/>
                <w:szCs w:val="24"/>
              </w:rPr>
            </w:pPr>
            <w:r w:rsidRPr="00535010">
              <w:rPr>
                <w:rFonts w:ascii="Times New Roman" w:hAnsi="Times New Roman"/>
                <w:sz w:val="24"/>
                <w:szCs w:val="24"/>
              </w:rPr>
              <w:lastRenderedPageBreak/>
              <w:t xml:space="preserve">Теория и </w:t>
            </w:r>
            <w:r>
              <w:rPr>
                <w:rFonts w:ascii="Times New Roman" w:hAnsi="Times New Roman"/>
                <w:sz w:val="24"/>
                <w:szCs w:val="24"/>
              </w:rPr>
              <w:t>п</w:t>
            </w:r>
            <w:r w:rsidRPr="00535010">
              <w:rPr>
                <w:rFonts w:ascii="Times New Roman" w:hAnsi="Times New Roman"/>
                <w:sz w:val="24"/>
                <w:szCs w:val="24"/>
              </w:rPr>
              <w:t>рактика менеджмента</w:t>
            </w:r>
          </w:p>
        </w:tc>
        <w:tc>
          <w:tcPr>
            <w:tcW w:w="1276"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firstLine="0"/>
              <w:rPr>
                <w:rFonts w:ascii="Times New Roman" w:hAnsi="Times New Roman"/>
                <w:sz w:val="24"/>
                <w:szCs w:val="24"/>
              </w:rPr>
            </w:pPr>
            <w:r>
              <w:rPr>
                <w:rFonts w:ascii="Times New Roman" w:hAnsi="Times New Roman"/>
                <w:sz w:val="24"/>
                <w:szCs w:val="24"/>
              </w:rPr>
              <w:t>Аудит</w:t>
            </w:r>
          </w:p>
        </w:tc>
        <w:tc>
          <w:tcPr>
            <w:tcW w:w="1276" w:type="dxa"/>
            <w:tcBorders>
              <w:top w:val="single" w:sz="4" w:space="0" w:color="auto"/>
              <w:left w:val="single" w:sz="4" w:space="0" w:color="auto"/>
              <w:bottom w:val="single" w:sz="4" w:space="0" w:color="auto"/>
              <w:right w:val="single" w:sz="4" w:space="0" w:color="auto"/>
            </w:tcBorders>
          </w:tcPr>
          <w:p w:rsidR="00DF462F" w:rsidRPr="004367B0" w:rsidRDefault="00DF462F"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DF462F" w:rsidRPr="00B5526E" w:rsidTr="00364C65">
        <w:tc>
          <w:tcPr>
            <w:tcW w:w="567" w:type="dxa"/>
            <w:tcBorders>
              <w:top w:val="single" w:sz="4" w:space="0" w:color="auto"/>
              <w:left w:val="single" w:sz="4" w:space="0" w:color="auto"/>
              <w:bottom w:val="single" w:sz="4" w:space="0" w:color="auto"/>
              <w:right w:val="single" w:sz="4" w:space="0" w:color="auto"/>
            </w:tcBorders>
          </w:tcPr>
          <w:p w:rsidR="00DF462F" w:rsidRPr="00535010" w:rsidRDefault="00DF462F" w:rsidP="00535010">
            <w:pPr>
              <w:tabs>
                <w:tab w:val="left" w:pos="9000"/>
              </w:tabs>
              <w:ind w:right="354" w:firstLine="0"/>
              <w:rPr>
                <w:rFonts w:ascii="Times New Roman" w:hAnsi="Times New Roman"/>
                <w:sz w:val="24"/>
                <w:szCs w:val="24"/>
              </w:rPr>
            </w:pPr>
            <w:r>
              <w:rPr>
                <w:rFonts w:ascii="Times New Roman" w:hAnsi="Times New Roman"/>
                <w:sz w:val="24"/>
                <w:szCs w:val="24"/>
              </w:rPr>
              <w:lastRenderedPageBreak/>
              <w:t>2</w:t>
            </w:r>
          </w:p>
        </w:tc>
        <w:tc>
          <w:tcPr>
            <w:tcW w:w="1702"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firstLine="34"/>
              <w:rPr>
                <w:rFonts w:ascii="Times New Roman" w:hAnsi="Times New Roman"/>
                <w:sz w:val="24"/>
                <w:szCs w:val="24"/>
              </w:rPr>
            </w:pPr>
            <w:r w:rsidRPr="00535010">
              <w:rPr>
                <w:rFonts w:ascii="Times New Roman" w:hAnsi="Times New Roman"/>
                <w:sz w:val="24"/>
                <w:szCs w:val="24"/>
              </w:rPr>
              <w:t xml:space="preserve">FM </w:t>
            </w:r>
            <w:r w:rsidRPr="004367B0">
              <w:rPr>
                <w:rFonts w:ascii="Times New Roman" w:hAnsi="Times New Roman"/>
                <w:sz w:val="24"/>
                <w:szCs w:val="24"/>
              </w:rPr>
              <w:t>5301</w:t>
            </w:r>
            <w:r>
              <w:rPr>
                <w:rFonts w:ascii="Times New Roman" w:hAnsi="Times New Roman"/>
                <w:sz w:val="24"/>
                <w:szCs w:val="24"/>
              </w:rPr>
              <w:t xml:space="preserve"> </w:t>
            </w:r>
            <w:r w:rsidRPr="00535010">
              <w:rPr>
                <w:rFonts w:ascii="Times New Roman" w:hAnsi="Times New Roman"/>
                <w:sz w:val="24"/>
                <w:szCs w:val="24"/>
              </w:rPr>
              <w:t>Финансовый менеджмент (продвинутый курс)</w:t>
            </w:r>
          </w:p>
        </w:tc>
        <w:tc>
          <w:tcPr>
            <w:tcW w:w="3118" w:type="dxa"/>
            <w:tcBorders>
              <w:top w:val="single" w:sz="4" w:space="0" w:color="auto"/>
              <w:left w:val="single" w:sz="4" w:space="0" w:color="auto"/>
              <w:bottom w:val="single" w:sz="4" w:space="0" w:color="auto"/>
              <w:right w:val="single" w:sz="4" w:space="0" w:color="auto"/>
            </w:tcBorders>
          </w:tcPr>
          <w:p w:rsidR="00DF462F" w:rsidRPr="00DF462F" w:rsidRDefault="00DF462F" w:rsidP="00531777">
            <w:pPr>
              <w:tabs>
                <w:tab w:val="left" w:pos="0"/>
                <w:tab w:val="left" w:pos="9000"/>
              </w:tabs>
              <w:ind w:right="33" w:firstLine="0"/>
              <w:rPr>
                <w:rFonts w:ascii="Times New Roman" w:hAnsi="Times New Roman"/>
                <w:sz w:val="24"/>
                <w:szCs w:val="24"/>
              </w:rPr>
            </w:pPr>
            <w:r>
              <w:rPr>
                <w:rFonts w:ascii="Times New Roman" w:hAnsi="Times New Roman"/>
                <w:sz w:val="24"/>
                <w:szCs w:val="24"/>
                <w:lang w:val="kk-KZ"/>
              </w:rPr>
              <w:t>Формирование теоретических и практических знаний об особенностях и механизмах осуществления финансового менеджмента</w:t>
            </w:r>
            <w:r>
              <w:rPr>
                <w:rFonts w:ascii="Times New Roman" w:hAnsi="Times New Roman"/>
                <w:sz w:val="24"/>
                <w:szCs w:val="24"/>
              </w:rPr>
              <w:t>, теории и практики управления финансами.</w:t>
            </w:r>
          </w:p>
        </w:tc>
        <w:tc>
          <w:tcPr>
            <w:tcW w:w="3827"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right="34" w:firstLine="0"/>
              <w:rPr>
                <w:rFonts w:ascii="Times New Roman" w:hAnsi="Times New Roman"/>
                <w:sz w:val="24"/>
                <w:szCs w:val="24"/>
              </w:rPr>
            </w:pPr>
            <w:r>
              <w:rPr>
                <w:rFonts w:ascii="Times New Roman" w:hAnsi="Times New Roman"/>
                <w:sz w:val="24"/>
                <w:szCs w:val="24"/>
              </w:rPr>
              <w:t>При изучении дисциплины магистранты должны научиться принимать решения при формировании финансовой политики для обеспечения конкурентоспособности  предприятия.</w:t>
            </w:r>
          </w:p>
        </w:tc>
        <w:tc>
          <w:tcPr>
            <w:tcW w:w="2269"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left="34" w:right="34" w:hanging="34"/>
              <w:rPr>
                <w:rFonts w:ascii="Times New Roman" w:hAnsi="Times New Roman"/>
                <w:sz w:val="24"/>
                <w:szCs w:val="24"/>
              </w:rPr>
            </w:pPr>
            <w:r>
              <w:rPr>
                <w:rFonts w:ascii="Times New Roman" w:hAnsi="Times New Roman"/>
                <w:sz w:val="24"/>
                <w:szCs w:val="24"/>
              </w:rPr>
              <w:t>Изучение данной дисциплины обеспечивает приобретение магистрантами теоретических и практических знаний в области управления на всех стадиях инновационного процесса.</w:t>
            </w:r>
          </w:p>
        </w:tc>
        <w:tc>
          <w:tcPr>
            <w:tcW w:w="1842"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firstLine="0"/>
              <w:rPr>
                <w:rFonts w:ascii="Times New Roman" w:hAnsi="Times New Roman"/>
                <w:sz w:val="24"/>
                <w:szCs w:val="24"/>
              </w:rPr>
            </w:pPr>
            <w:r w:rsidRPr="00535010">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firstLine="0"/>
              <w:rPr>
                <w:rFonts w:ascii="Times New Roman" w:hAnsi="Times New Roman"/>
                <w:sz w:val="24"/>
                <w:szCs w:val="24"/>
              </w:rPr>
            </w:pPr>
            <w:r>
              <w:rPr>
                <w:rFonts w:ascii="Times New Roman" w:hAnsi="Times New Roman"/>
                <w:sz w:val="24"/>
                <w:szCs w:val="24"/>
              </w:rPr>
              <w:t>Корпоративный менеджмент</w:t>
            </w:r>
          </w:p>
        </w:tc>
        <w:tc>
          <w:tcPr>
            <w:tcW w:w="1276" w:type="dxa"/>
            <w:tcBorders>
              <w:top w:val="single" w:sz="4" w:space="0" w:color="auto"/>
              <w:left w:val="single" w:sz="4" w:space="0" w:color="auto"/>
              <w:bottom w:val="single" w:sz="4" w:space="0" w:color="auto"/>
              <w:right w:val="single" w:sz="4" w:space="0" w:color="auto"/>
            </w:tcBorders>
          </w:tcPr>
          <w:p w:rsidR="00DF462F" w:rsidRPr="00535010" w:rsidRDefault="00DF462F" w:rsidP="00531777">
            <w:pPr>
              <w:tabs>
                <w:tab w:val="left" w:pos="9000"/>
              </w:tabs>
              <w:ind w:right="354" w:firstLine="0"/>
              <w:rPr>
                <w:rFonts w:ascii="Times New Roman" w:hAnsi="Times New Roman"/>
                <w:sz w:val="24"/>
                <w:szCs w:val="24"/>
              </w:rPr>
            </w:pPr>
            <w:r>
              <w:rPr>
                <w:rFonts w:ascii="Times New Roman" w:hAnsi="Times New Roman"/>
                <w:sz w:val="24"/>
                <w:szCs w:val="24"/>
              </w:rPr>
              <w:t>1</w:t>
            </w:r>
          </w:p>
        </w:tc>
      </w:tr>
      <w:tr w:rsidR="00AA4DDC" w:rsidRPr="00B5526E" w:rsidTr="00364C65">
        <w:tc>
          <w:tcPr>
            <w:tcW w:w="567" w:type="dxa"/>
            <w:tcBorders>
              <w:top w:val="single" w:sz="4" w:space="0" w:color="auto"/>
              <w:left w:val="single" w:sz="4" w:space="0" w:color="auto"/>
              <w:bottom w:val="single" w:sz="4" w:space="0" w:color="auto"/>
              <w:right w:val="single" w:sz="4" w:space="0" w:color="auto"/>
            </w:tcBorders>
          </w:tcPr>
          <w:p w:rsidR="00AA4DDC" w:rsidRPr="00AA4DDC" w:rsidRDefault="00AA4DDC"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3</w:t>
            </w:r>
          </w:p>
        </w:tc>
        <w:tc>
          <w:tcPr>
            <w:tcW w:w="1702" w:type="dxa"/>
            <w:tcBorders>
              <w:top w:val="single" w:sz="4" w:space="0" w:color="auto"/>
              <w:left w:val="single" w:sz="4" w:space="0" w:color="auto"/>
              <w:bottom w:val="single" w:sz="4" w:space="0" w:color="auto"/>
              <w:right w:val="single" w:sz="4" w:space="0" w:color="auto"/>
            </w:tcBorders>
          </w:tcPr>
          <w:p w:rsidR="00AA4DDC" w:rsidRPr="00B15C3D" w:rsidRDefault="00AA4DDC" w:rsidP="00AA4DDC">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 xml:space="preserve">OPNI </w:t>
            </w:r>
            <w:r w:rsidRPr="00AA4DDC">
              <w:rPr>
                <w:rFonts w:ascii="Times New Roman" w:hAnsi="Times New Roman"/>
                <w:sz w:val="24"/>
                <w:szCs w:val="24"/>
              </w:rPr>
              <w:t>5206</w:t>
            </w:r>
            <w:r>
              <w:rPr>
                <w:rFonts w:ascii="Times New Roman" w:hAnsi="Times New Roman"/>
                <w:sz w:val="24"/>
                <w:szCs w:val="24"/>
                <w:lang w:val="kk-KZ"/>
              </w:rPr>
              <w:t xml:space="preserve"> </w:t>
            </w:r>
            <w:r w:rsidRPr="00B15C3D">
              <w:rPr>
                <w:rFonts w:ascii="Times New Roman" w:hAnsi="Times New Roman"/>
                <w:sz w:val="24"/>
                <w:szCs w:val="24"/>
                <w:lang w:val="kk-KZ"/>
              </w:rPr>
              <w:t>Организация и планирование научных исследований</w:t>
            </w:r>
          </w:p>
        </w:tc>
        <w:tc>
          <w:tcPr>
            <w:tcW w:w="3118" w:type="dxa"/>
            <w:tcBorders>
              <w:top w:val="single" w:sz="4" w:space="0" w:color="auto"/>
              <w:left w:val="single" w:sz="4" w:space="0" w:color="auto"/>
              <w:bottom w:val="single" w:sz="4" w:space="0" w:color="auto"/>
              <w:right w:val="single" w:sz="4" w:space="0" w:color="auto"/>
            </w:tcBorders>
          </w:tcPr>
          <w:p w:rsidR="00AA4DDC" w:rsidRPr="00AC5C55" w:rsidRDefault="00AA4DDC" w:rsidP="00B31F57">
            <w:pPr>
              <w:tabs>
                <w:tab w:val="left" w:pos="0"/>
                <w:tab w:val="left" w:pos="9000"/>
              </w:tabs>
              <w:ind w:right="33" w:firstLine="0"/>
              <w:rPr>
                <w:rFonts w:ascii="Times New Roman" w:hAnsi="Times New Roman"/>
                <w:sz w:val="24"/>
                <w:szCs w:val="24"/>
              </w:rPr>
            </w:pPr>
            <w:r w:rsidRPr="00672B84">
              <w:rPr>
                <w:rFonts w:ascii="Times New Roman" w:eastAsia="Cambria" w:hAnsi="Times New Roman"/>
                <w:sz w:val="24"/>
                <w:szCs w:val="24"/>
              </w:rPr>
              <w:t xml:space="preserve">Целью преподавания дисциплины является дать комплексное представление о </w:t>
            </w:r>
            <w:r>
              <w:rPr>
                <w:rFonts w:ascii="Times New Roman" w:eastAsia="Cambria" w:hAnsi="Times New Roman"/>
                <w:sz w:val="24"/>
                <w:szCs w:val="24"/>
              </w:rPr>
              <w:t>процессе научной деятельности, освоение методик ее ведения, написания научных статей, оформления научного исследования.</w:t>
            </w:r>
          </w:p>
        </w:tc>
        <w:tc>
          <w:tcPr>
            <w:tcW w:w="3827" w:type="dxa"/>
            <w:tcBorders>
              <w:top w:val="single" w:sz="4" w:space="0" w:color="auto"/>
              <w:left w:val="single" w:sz="4" w:space="0" w:color="auto"/>
              <w:bottom w:val="single" w:sz="4" w:space="0" w:color="auto"/>
              <w:right w:val="single" w:sz="4" w:space="0" w:color="auto"/>
            </w:tcBorders>
          </w:tcPr>
          <w:p w:rsidR="00AA4DDC" w:rsidRPr="00535010" w:rsidRDefault="00AA4DDC" w:rsidP="00B31F57">
            <w:pPr>
              <w:tabs>
                <w:tab w:val="left" w:pos="9000"/>
              </w:tabs>
              <w:ind w:right="34" w:firstLine="0"/>
              <w:rPr>
                <w:rFonts w:ascii="Times New Roman" w:hAnsi="Times New Roman"/>
                <w:sz w:val="24"/>
                <w:szCs w:val="24"/>
              </w:rPr>
            </w:pPr>
            <w:r w:rsidRPr="00672B84">
              <w:rPr>
                <w:rFonts w:ascii="Times New Roman" w:hAnsi="Times New Roman"/>
                <w:sz w:val="24"/>
                <w:szCs w:val="24"/>
              </w:rPr>
              <w:t>Содержание учебной дисциплины. Понятие науки и научных исследований. Наука и творчество. Академическая и вузовская наука. Приоритетные направления научных исследовани</w:t>
            </w:r>
            <w:r>
              <w:rPr>
                <w:rFonts w:ascii="Times New Roman" w:hAnsi="Times New Roman"/>
                <w:sz w:val="24"/>
                <w:szCs w:val="24"/>
              </w:rPr>
              <w:t>й. Методика организации и плани</w:t>
            </w:r>
            <w:r w:rsidRPr="00672B84">
              <w:rPr>
                <w:rFonts w:ascii="Times New Roman" w:hAnsi="Times New Roman"/>
                <w:sz w:val="24"/>
                <w:szCs w:val="24"/>
              </w:rPr>
              <w:t xml:space="preserve">рования научных исследований. Выявление проблем, постановка целей и задач. Подбор </w:t>
            </w:r>
            <w:r w:rsidRPr="00672B84">
              <w:rPr>
                <w:rFonts w:ascii="Times New Roman" w:hAnsi="Times New Roman"/>
                <w:sz w:val="24"/>
                <w:szCs w:val="24"/>
              </w:rPr>
              <w:lastRenderedPageBreak/>
              <w:t>литературы, методы работы с научными текстами. Научные исследования в области управленческой деятельности. Теоретические и экспериментальные иссле</w:t>
            </w:r>
            <w:r>
              <w:rPr>
                <w:rFonts w:ascii="Times New Roman" w:hAnsi="Times New Roman"/>
                <w:sz w:val="24"/>
                <w:szCs w:val="24"/>
              </w:rPr>
              <w:t>дования. Стандартизация в научно</w:t>
            </w:r>
            <w:r w:rsidRPr="00672B84">
              <w:rPr>
                <w:rFonts w:ascii="Times New Roman" w:hAnsi="Times New Roman"/>
                <w:sz w:val="24"/>
                <w:szCs w:val="24"/>
              </w:rPr>
              <w:t>-исследовате</w:t>
            </w:r>
            <w:r>
              <w:rPr>
                <w:rFonts w:ascii="Times New Roman" w:hAnsi="Times New Roman"/>
                <w:sz w:val="24"/>
                <w:szCs w:val="24"/>
              </w:rPr>
              <w:t>льской работе. Методы планирова</w:t>
            </w:r>
            <w:r w:rsidRPr="00672B84">
              <w:rPr>
                <w:rFonts w:ascii="Times New Roman" w:hAnsi="Times New Roman"/>
                <w:sz w:val="24"/>
                <w:szCs w:val="24"/>
              </w:rPr>
              <w:t>ния эксперимента. Корреляционный анализ. Оформление результатов научных исследований. Научные публикации. Научная статья, диссертация.</w:t>
            </w:r>
          </w:p>
        </w:tc>
        <w:tc>
          <w:tcPr>
            <w:tcW w:w="2269" w:type="dxa"/>
            <w:tcBorders>
              <w:top w:val="single" w:sz="4" w:space="0" w:color="auto"/>
              <w:left w:val="single" w:sz="4" w:space="0" w:color="auto"/>
              <w:bottom w:val="single" w:sz="4" w:space="0" w:color="auto"/>
              <w:right w:val="single" w:sz="4" w:space="0" w:color="auto"/>
            </w:tcBorders>
          </w:tcPr>
          <w:p w:rsidR="00AA4DDC" w:rsidRPr="00535010" w:rsidRDefault="00AA4DDC" w:rsidP="00B31F57">
            <w:pPr>
              <w:tabs>
                <w:tab w:val="left" w:pos="9000"/>
              </w:tabs>
              <w:ind w:left="34" w:right="34" w:hanging="34"/>
              <w:rPr>
                <w:rFonts w:ascii="Times New Roman" w:hAnsi="Times New Roman"/>
                <w:sz w:val="24"/>
                <w:szCs w:val="24"/>
              </w:rPr>
            </w:pPr>
            <w:r>
              <w:rPr>
                <w:rFonts w:ascii="Times New Roman" w:hAnsi="Times New Roman"/>
                <w:sz w:val="24"/>
                <w:szCs w:val="24"/>
              </w:rPr>
              <w:lastRenderedPageBreak/>
              <w:t xml:space="preserve">В результате обучения магистранты получают комплексное представление </w:t>
            </w:r>
            <w:r w:rsidRPr="00672B84">
              <w:rPr>
                <w:rFonts w:ascii="Times New Roman" w:eastAsia="Cambria" w:hAnsi="Times New Roman"/>
                <w:sz w:val="24"/>
                <w:szCs w:val="24"/>
              </w:rPr>
              <w:t xml:space="preserve">о </w:t>
            </w:r>
            <w:r>
              <w:rPr>
                <w:rFonts w:ascii="Times New Roman" w:eastAsia="Cambria" w:hAnsi="Times New Roman"/>
                <w:sz w:val="24"/>
                <w:szCs w:val="24"/>
              </w:rPr>
              <w:t xml:space="preserve">процессе научной деятельности, осваивают методики ведения научного </w:t>
            </w:r>
            <w:r>
              <w:rPr>
                <w:rFonts w:ascii="Times New Roman" w:eastAsia="Cambria" w:hAnsi="Times New Roman"/>
                <w:sz w:val="24"/>
                <w:szCs w:val="24"/>
              </w:rPr>
              <w:lastRenderedPageBreak/>
              <w:t>исследования</w:t>
            </w:r>
            <w:r>
              <w:rPr>
                <w:rFonts w:ascii="Times New Roman" w:hAnsi="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AA4DDC" w:rsidRPr="00B15C3D" w:rsidRDefault="00AA4DDC" w:rsidP="00B31F57">
            <w:pPr>
              <w:ind w:firstLine="0"/>
              <w:rPr>
                <w:rFonts w:ascii="Times New Roman" w:hAnsi="Times New Roman"/>
                <w:sz w:val="24"/>
                <w:szCs w:val="24"/>
                <w:lang w:val="kk-KZ"/>
              </w:rPr>
            </w:pPr>
            <w:r>
              <w:rPr>
                <w:rFonts w:ascii="Times New Roman" w:hAnsi="Times New Roman"/>
                <w:sz w:val="24"/>
                <w:szCs w:val="24"/>
                <w:lang w:val="kk-KZ"/>
              </w:rPr>
              <w:lastRenderedPageBreak/>
              <w:t>Экономическая теория</w:t>
            </w:r>
          </w:p>
        </w:tc>
        <w:tc>
          <w:tcPr>
            <w:tcW w:w="1276" w:type="dxa"/>
            <w:tcBorders>
              <w:top w:val="single" w:sz="4" w:space="0" w:color="auto"/>
              <w:left w:val="single" w:sz="4" w:space="0" w:color="auto"/>
              <w:bottom w:val="single" w:sz="4" w:space="0" w:color="auto"/>
              <w:right w:val="single" w:sz="4" w:space="0" w:color="auto"/>
            </w:tcBorders>
          </w:tcPr>
          <w:p w:rsidR="00AA4DDC" w:rsidRPr="00B15C3D" w:rsidRDefault="00AA4DDC" w:rsidP="00B31F57">
            <w:pPr>
              <w:ind w:firstLine="0"/>
              <w:rPr>
                <w:rFonts w:ascii="Times New Roman" w:hAnsi="Times New Roman"/>
                <w:sz w:val="24"/>
                <w:szCs w:val="24"/>
                <w:lang w:val="kk-KZ"/>
              </w:rPr>
            </w:pPr>
            <w:r>
              <w:rPr>
                <w:rFonts w:ascii="Times New Roman" w:hAnsi="Times New Roman"/>
                <w:sz w:val="24"/>
                <w:szCs w:val="24"/>
                <w:lang w:val="kk-KZ"/>
              </w:rPr>
              <w:t>Методика преподавания экономических дисциплин</w:t>
            </w:r>
          </w:p>
        </w:tc>
        <w:tc>
          <w:tcPr>
            <w:tcW w:w="1276" w:type="dxa"/>
            <w:tcBorders>
              <w:top w:val="single" w:sz="4" w:space="0" w:color="auto"/>
              <w:left w:val="single" w:sz="4" w:space="0" w:color="auto"/>
              <w:bottom w:val="single" w:sz="4" w:space="0" w:color="auto"/>
              <w:right w:val="single" w:sz="4" w:space="0" w:color="auto"/>
            </w:tcBorders>
          </w:tcPr>
          <w:p w:rsidR="00AA4DDC" w:rsidRPr="00B15C3D" w:rsidRDefault="00AA4DDC" w:rsidP="00B31F5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OPNI 6211</w:t>
            </w:r>
            <w:r>
              <w:rPr>
                <w:rFonts w:ascii="Times New Roman" w:hAnsi="Times New Roman"/>
                <w:sz w:val="24"/>
                <w:szCs w:val="24"/>
                <w:lang w:val="kk-KZ"/>
              </w:rPr>
              <w:t xml:space="preserve"> </w:t>
            </w:r>
            <w:r w:rsidRPr="00B15C3D">
              <w:rPr>
                <w:rFonts w:ascii="Times New Roman" w:hAnsi="Times New Roman"/>
                <w:sz w:val="24"/>
                <w:szCs w:val="24"/>
                <w:lang w:val="kk-KZ"/>
              </w:rPr>
              <w:t>Организация и планирование научных исследований</w:t>
            </w:r>
          </w:p>
        </w:tc>
      </w:tr>
      <w:tr w:rsidR="00AA4DDC" w:rsidRPr="00B5526E" w:rsidTr="00364C65">
        <w:tc>
          <w:tcPr>
            <w:tcW w:w="567" w:type="dxa"/>
            <w:tcBorders>
              <w:top w:val="single" w:sz="4" w:space="0" w:color="auto"/>
              <w:left w:val="single" w:sz="4" w:space="0" w:color="auto"/>
              <w:bottom w:val="single" w:sz="4" w:space="0" w:color="auto"/>
              <w:right w:val="single" w:sz="4" w:space="0" w:color="auto"/>
            </w:tcBorders>
          </w:tcPr>
          <w:p w:rsidR="00AA4DDC" w:rsidRPr="00AA4DDC" w:rsidRDefault="00AA4DDC"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lastRenderedPageBreak/>
              <w:t>4</w:t>
            </w:r>
          </w:p>
        </w:tc>
        <w:tc>
          <w:tcPr>
            <w:tcW w:w="1702" w:type="dxa"/>
            <w:tcBorders>
              <w:top w:val="single" w:sz="4" w:space="0" w:color="auto"/>
              <w:left w:val="single" w:sz="4" w:space="0" w:color="auto"/>
              <w:bottom w:val="single" w:sz="4" w:space="0" w:color="auto"/>
              <w:right w:val="single" w:sz="4" w:space="0" w:color="auto"/>
            </w:tcBorders>
          </w:tcPr>
          <w:p w:rsidR="00AA4DDC" w:rsidRPr="00AA4DDC" w:rsidRDefault="00AA4DDC" w:rsidP="00B31F57">
            <w:pPr>
              <w:tabs>
                <w:tab w:val="left" w:pos="9000"/>
              </w:tabs>
              <w:ind w:firstLine="34"/>
              <w:rPr>
                <w:rFonts w:ascii="Times New Roman" w:hAnsi="Times New Roman"/>
                <w:sz w:val="24"/>
                <w:szCs w:val="24"/>
                <w:lang w:val="en-US"/>
              </w:rPr>
            </w:pPr>
            <w:r>
              <w:rPr>
                <w:rFonts w:ascii="Times New Roman" w:hAnsi="Times New Roman"/>
                <w:sz w:val="24"/>
                <w:szCs w:val="24"/>
                <w:lang w:val="kk-KZ"/>
              </w:rPr>
              <w:t>МО 5</w:t>
            </w:r>
            <w:r>
              <w:rPr>
                <w:rFonts w:ascii="Times New Roman" w:hAnsi="Times New Roman"/>
                <w:sz w:val="24"/>
                <w:szCs w:val="24"/>
                <w:lang w:val="en-US"/>
              </w:rPr>
              <w:t>2</w:t>
            </w:r>
            <w:r>
              <w:rPr>
                <w:rFonts w:ascii="Times New Roman" w:hAnsi="Times New Roman"/>
                <w:sz w:val="24"/>
                <w:szCs w:val="24"/>
                <w:lang w:val="kk-KZ"/>
              </w:rPr>
              <w:t>0</w:t>
            </w:r>
            <w:r>
              <w:rPr>
                <w:rFonts w:ascii="Times New Roman" w:hAnsi="Times New Roman"/>
                <w:sz w:val="24"/>
                <w:szCs w:val="24"/>
                <w:lang w:val="en-US"/>
              </w:rPr>
              <w:t>7</w:t>
            </w:r>
          </w:p>
          <w:p w:rsidR="00AA4DDC" w:rsidRPr="00C11A43" w:rsidRDefault="00AA4DDC" w:rsidP="00B31F57">
            <w:pPr>
              <w:tabs>
                <w:tab w:val="left" w:pos="9000"/>
              </w:tabs>
              <w:ind w:firstLine="0"/>
              <w:rPr>
                <w:rFonts w:ascii="Times New Roman" w:hAnsi="Times New Roman"/>
                <w:sz w:val="24"/>
                <w:szCs w:val="24"/>
                <w:lang w:val="kk-KZ"/>
              </w:rPr>
            </w:pPr>
            <w:r>
              <w:rPr>
                <w:rFonts w:ascii="Times New Roman" w:hAnsi="Times New Roman"/>
                <w:sz w:val="24"/>
                <w:szCs w:val="24"/>
                <w:lang w:val="kk-KZ"/>
              </w:rPr>
              <w:t>Менеджмент в образовании</w:t>
            </w:r>
          </w:p>
        </w:tc>
        <w:tc>
          <w:tcPr>
            <w:tcW w:w="3118" w:type="dxa"/>
            <w:tcBorders>
              <w:top w:val="single" w:sz="4" w:space="0" w:color="auto"/>
              <w:left w:val="single" w:sz="4" w:space="0" w:color="auto"/>
              <w:bottom w:val="single" w:sz="4" w:space="0" w:color="auto"/>
              <w:right w:val="single" w:sz="4" w:space="0" w:color="auto"/>
            </w:tcBorders>
          </w:tcPr>
          <w:p w:rsidR="00AA4DDC" w:rsidRPr="00C11A43" w:rsidRDefault="00AA4DDC" w:rsidP="00B31F57">
            <w:pPr>
              <w:tabs>
                <w:tab w:val="left" w:pos="0"/>
                <w:tab w:val="left" w:pos="9000"/>
              </w:tabs>
              <w:ind w:firstLine="0"/>
              <w:rPr>
                <w:rFonts w:ascii="Times New Roman" w:hAnsi="Times New Roman"/>
                <w:sz w:val="24"/>
                <w:szCs w:val="24"/>
              </w:rPr>
            </w:pPr>
            <w:r w:rsidRPr="00F74ED7">
              <w:rPr>
                <w:rFonts w:ascii="Times New Roman" w:hAnsi="Times New Roman"/>
                <w:sz w:val="24"/>
                <w:szCs w:val="24"/>
              </w:rPr>
              <w:t xml:space="preserve">Целью курса  является усвоение студентами основных категорий, </w:t>
            </w:r>
            <w:proofErr w:type="spellStart"/>
            <w:r w:rsidRPr="00F74ED7">
              <w:rPr>
                <w:rFonts w:ascii="Times New Roman" w:hAnsi="Times New Roman"/>
                <w:sz w:val="24"/>
                <w:szCs w:val="24"/>
              </w:rPr>
              <w:t>за-кономерностей</w:t>
            </w:r>
            <w:proofErr w:type="spellEnd"/>
            <w:r w:rsidRPr="00F74ED7">
              <w:rPr>
                <w:rFonts w:ascii="Times New Roman" w:hAnsi="Times New Roman"/>
                <w:sz w:val="24"/>
                <w:szCs w:val="24"/>
              </w:rPr>
              <w:t xml:space="preserve"> и принципов управления в педагогических системах ра</w:t>
            </w:r>
            <w:proofErr w:type="gramStart"/>
            <w:r w:rsidRPr="00F74ED7">
              <w:rPr>
                <w:rFonts w:ascii="Times New Roman" w:hAnsi="Times New Roman"/>
                <w:sz w:val="24"/>
                <w:szCs w:val="24"/>
              </w:rPr>
              <w:t>з-</w:t>
            </w:r>
            <w:proofErr w:type="gramEnd"/>
            <w:r w:rsidRPr="00F74ED7">
              <w:rPr>
                <w:rFonts w:ascii="Times New Roman" w:hAnsi="Times New Roman"/>
                <w:sz w:val="24"/>
                <w:szCs w:val="24"/>
              </w:rPr>
              <w:t xml:space="preserve"> личного уровня; изучение процессов решения управленческих задач и выявления условий принятия эффективного решения, воспитание культуры управления и развитие управленческого мышления.</w:t>
            </w:r>
          </w:p>
        </w:tc>
        <w:tc>
          <w:tcPr>
            <w:tcW w:w="3827" w:type="dxa"/>
            <w:tcBorders>
              <w:top w:val="single" w:sz="4" w:space="0" w:color="auto"/>
              <w:left w:val="single" w:sz="4" w:space="0" w:color="auto"/>
              <w:bottom w:val="single" w:sz="4" w:space="0" w:color="auto"/>
              <w:right w:val="single" w:sz="4" w:space="0" w:color="auto"/>
            </w:tcBorders>
          </w:tcPr>
          <w:p w:rsidR="00AA4DDC" w:rsidRDefault="00AA4DDC" w:rsidP="00B31F57">
            <w:pPr>
              <w:tabs>
                <w:tab w:val="left" w:pos="9000"/>
              </w:tabs>
              <w:ind w:right="34" w:firstLine="0"/>
              <w:rPr>
                <w:rFonts w:ascii="Times New Roman" w:hAnsi="Times New Roman"/>
                <w:sz w:val="24"/>
                <w:szCs w:val="24"/>
                <w:lang w:val="kk-KZ"/>
              </w:rPr>
            </w:pPr>
            <w:r w:rsidRPr="00F74ED7">
              <w:rPr>
                <w:rFonts w:ascii="Times New Roman" w:hAnsi="Times New Roman"/>
                <w:sz w:val="24"/>
                <w:szCs w:val="24"/>
                <w:lang w:val="kk-KZ"/>
              </w:rPr>
              <w:t>О</w:t>
            </w:r>
            <w:r w:rsidRPr="00F74ED7">
              <w:rPr>
                <w:rFonts w:ascii="Times New Roman" w:hAnsi="Times New Roman"/>
                <w:sz w:val="24"/>
                <w:szCs w:val="24"/>
              </w:rPr>
              <w:t>владение компетенциями в области менеджмента в образовании, позволяющее обучаемым эффективно строить педагогическую (возможно иную профессиональную) деятельность</w:t>
            </w:r>
          </w:p>
          <w:p w:rsidR="00AA4DDC" w:rsidRPr="00C11A43" w:rsidRDefault="00AA4DDC" w:rsidP="00B31F57">
            <w:pPr>
              <w:tabs>
                <w:tab w:val="left" w:pos="9000"/>
              </w:tabs>
              <w:ind w:firstLine="0"/>
              <w:rPr>
                <w:rFonts w:ascii="Times New Roman" w:hAnsi="Times New Roman"/>
                <w:sz w:val="24"/>
                <w:szCs w:val="24"/>
              </w:rPr>
            </w:pPr>
            <w:r w:rsidRPr="00F74ED7">
              <w:rPr>
                <w:rFonts w:ascii="Times New Roman" w:hAnsi="Times New Roman"/>
                <w:b/>
                <w:i/>
              </w:rPr>
              <w:t>Задачи курса</w:t>
            </w:r>
            <w:r w:rsidRPr="00F74ED7">
              <w:rPr>
                <w:rFonts w:ascii="Times New Roman" w:hAnsi="Times New Roman"/>
              </w:rPr>
              <w:t xml:space="preserve"> – изучение истории и теории менеджмента; выявление возможностей педагогического менеджмента в решении как традиционных, так и новых задач на современном уровне; ознакомление с научными основами организации, принципами, методами управления, с работой педагогического совета и методического объединения</w:t>
            </w:r>
          </w:p>
        </w:tc>
        <w:tc>
          <w:tcPr>
            <w:tcW w:w="2269" w:type="dxa"/>
            <w:tcBorders>
              <w:top w:val="single" w:sz="4" w:space="0" w:color="auto"/>
              <w:left w:val="single" w:sz="4" w:space="0" w:color="auto"/>
              <w:bottom w:val="single" w:sz="4" w:space="0" w:color="auto"/>
              <w:right w:val="single" w:sz="4" w:space="0" w:color="auto"/>
            </w:tcBorders>
          </w:tcPr>
          <w:p w:rsidR="00AA4DDC" w:rsidRPr="00F74ED7" w:rsidRDefault="00AA4DDC" w:rsidP="00B31F57">
            <w:pPr>
              <w:ind w:firstLine="0"/>
              <w:jc w:val="left"/>
              <w:rPr>
                <w:rFonts w:ascii="Times New Roman" w:hAnsi="Times New Roman"/>
              </w:rPr>
            </w:pPr>
            <w:r w:rsidRPr="00F74ED7">
              <w:rPr>
                <w:rFonts w:ascii="Times New Roman" w:hAnsi="Times New Roman"/>
              </w:rPr>
              <w:t>ознакомление с основными положениями государственной политики РК в области образования</w:t>
            </w:r>
          </w:p>
          <w:p w:rsidR="00AA4DDC" w:rsidRPr="00F74ED7" w:rsidRDefault="00AA4DDC" w:rsidP="00B31F57">
            <w:pPr>
              <w:ind w:firstLine="0"/>
              <w:jc w:val="left"/>
              <w:rPr>
                <w:rFonts w:ascii="Times New Roman" w:hAnsi="Times New Roman"/>
              </w:rPr>
            </w:pPr>
            <w:r w:rsidRPr="00F74ED7">
              <w:rPr>
                <w:rFonts w:ascii="Times New Roman" w:hAnsi="Times New Roman"/>
              </w:rPr>
              <w:t xml:space="preserve"> уяснение сущности инноваций как фактора развития образования</w:t>
            </w:r>
          </w:p>
          <w:p w:rsidR="00AA4DDC" w:rsidRPr="00BF315B" w:rsidRDefault="00AA4DDC" w:rsidP="00B31F57">
            <w:pPr>
              <w:jc w:val="left"/>
              <w:rPr>
                <w:rFonts w:ascii="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AA4DDC" w:rsidRPr="00535010" w:rsidRDefault="00AA4DDC" w:rsidP="00B31F57">
            <w:pPr>
              <w:tabs>
                <w:tab w:val="left" w:pos="9000"/>
              </w:tabs>
              <w:ind w:firstLine="0"/>
              <w:rPr>
                <w:rFonts w:ascii="Times New Roman" w:hAnsi="Times New Roman"/>
                <w:sz w:val="24"/>
                <w:szCs w:val="24"/>
              </w:rPr>
            </w:pPr>
            <w:r w:rsidRPr="00742B7C">
              <w:rPr>
                <w:rFonts w:ascii="Times New Roman" w:hAnsi="Times New Roman"/>
                <w:sz w:val="24"/>
                <w:szCs w:val="24"/>
              </w:rPr>
              <w:t>Организационный менеджмент</w:t>
            </w:r>
          </w:p>
        </w:tc>
        <w:tc>
          <w:tcPr>
            <w:tcW w:w="1276" w:type="dxa"/>
            <w:tcBorders>
              <w:top w:val="single" w:sz="4" w:space="0" w:color="auto"/>
              <w:left w:val="single" w:sz="4" w:space="0" w:color="auto"/>
              <w:bottom w:val="single" w:sz="4" w:space="0" w:color="auto"/>
              <w:right w:val="single" w:sz="4" w:space="0" w:color="auto"/>
            </w:tcBorders>
          </w:tcPr>
          <w:p w:rsidR="00AA4DDC" w:rsidRDefault="00AA4DDC" w:rsidP="00B31F57">
            <w:pPr>
              <w:tabs>
                <w:tab w:val="left" w:pos="9000"/>
              </w:tabs>
              <w:ind w:firstLine="0"/>
              <w:rPr>
                <w:rFonts w:ascii="Times New Roman" w:hAnsi="Times New Roman"/>
                <w:sz w:val="24"/>
                <w:szCs w:val="24"/>
              </w:rPr>
            </w:pPr>
            <w:r>
              <w:rPr>
                <w:rFonts w:ascii="Times New Roman" w:hAnsi="Times New Roman"/>
                <w:sz w:val="24"/>
                <w:szCs w:val="24"/>
              </w:rPr>
              <w:t>Управленческие решения</w:t>
            </w:r>
          </w:p>
        </w:tc>
        <w:tc>
          <w:tcPr>
            <w:tcW w:w="1276" w:type="dxa"/>
            <w:tcBorders>
              <w:top w:val="single" w:sz="4" w:space="0" w:color="auto"/>
              <w:left w:val="single" w:sz="4" w:space="0" w:color="auto"/>
              <w:bottom w:val="single" w:sz="4" w:space="0" w:color="auto"/>
              <w:right w:val="single" w:sz="4" w:space="0" w:color="auto"/>
            </w:tcBorders>
          </w:tcPr>
          <w:p w:rsidR="00AA4DDC" w:rsidRPr="00D72BA6" w:rsidRDefault="00AA4DDC" w:rsidP="00B31F57">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2</w:t>
            </w:r>
          </w:p>
        </w:tc>
      </w:tr>
      <w:tr w:rsidR="00DF462F" w:rsidRPr="00B5526E" w:rsidTr="00364C65">
        <w:tc>
          <w:tcPr>
            <w:tcW w:w="567" w:type="dxa"/>
            <w:tcBorders>
              <w:top w:val="single" w:sz="4" w:space="0" w:color="auto"/>
              <w:left w:val="single" w:sz="4" w:space="0" w:color="auto"/>
              <w:bottom w:val="single" w:sz="4" w:space="0" w:color="auto"/>
              <w:right w:val="single" w:sz="4" w:space="0" w:color="auto"/>
            </w:tcBorders>
          </w:tcPr>
          <w:p w:rsidR="00DF462F" w:rsidRPr="00AA4DDC" w:rsidRDefault="00AA4DDC"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5</w:t>
            </w:r>
          </w:p>
        </w:tc>
        <w:tc>
          <w:tcPr>
            <w:tcW w:w="1702" w:type="dxa"/>
            <w:tcBorders>
              <w:top w:val="single" w:sz="4" w:space="0" w:color="auto"/>
              <w:left w:val="single" w:sz="4" w:space="0" w:color="auto"/>
              <w:bottom w:val="single" w:sz="4" w:space="0" w:color="auto"/>
              <w:right w:val="single" w:sz="4" w:space="0" w:color="auto"/>
            </w:tcBorders>
          </w:tcPr>
          <w:p w:rsidR="00DF462F" w:rsidRPr="00535010" w:rsidRDefault="00DF462F" w:rsidP="00535010">
            <w:pPr>
              <w:tabs>
                <w:tab w:val="left" w:pos="9000"/>
              </w:tabs>
              <w:ind w:firstLine="34"/>
              <w:rPr>
                <w:rFonts w:ascii="Times New Roman" w:hAnsi="Times New Roman"/>
                <w:sz w:val="24"/>
                <w:szCs w:val="24"/>
              </w:rPr>
            </w:pPr>
            <w:r w:rsidRPr="004367B0">
              <w:rPr>
                <w:rFonts w:ascii="Times New Roman" w:hAnsi="Times New Roman"/>
                <w:sz w:val="24"/>
                <w:szCs w:val="24"/>
              </w:rPr>
              <w:t>MMA 5302</w:t>
            </w:r>
            <w:r>
              <w:rPr>
                <w:rFonts w:ascii="Times New Roman" w:hAnsi="Times New Roman"/>
                <w:sz w:val="24"/>
                <w:szCs w:val="24"/>
                <w:lang w:val="kk-KZ"/>
              </w:rPr>
              <w:t xml:space="preserve"> </w:t>
            </w:r>
            <w:r w:rsidRPr="00535010">
              <w:rPr>
                <w:rFonts w:ascii="Times New Roman" w:hAnsi="Times New Roman"/>
                <w:sz w:val="24"/>
                <w:szCs w:val="24"/>
              </w:rPr>
              <w:t>Микро</w:t>
            </w:r>
            <w:r>
              <w:rPr>
                <w:rFonts w:ascii="Times New Roman" w:hAnsi="Times New Roman"/>
                <w:sz w:val="24"/>
                <w:szCs w:val="24"/>
              </w:rPr>
              <w:t xml:space="preserve"> </w:t>
            </w:r>
            <w:r w:rsidRPr="00535010">
              <w:rPr>
                <w:rFonts w:ascii="Times New Roman" w:hAnsi="Times New Roman"/>
                <w:sz w:val="24"/>
                <w:szCs w:val="24"/>
              </w:rPr>
              <w:t>- макроэкономический анализ</w:t>
            </w:r>
          </w:p>
        </w:tc>
        <w:tc>
          <w:tcPr>
            <w:tcW w:w="3118" w:type="dxa"/>
            <w:tcBorders>
              <w:top w:val="single" w:sz="4" w:space="0" w:color="auto"/>
              <w:left w:val="single" w:sz="4" w:space="0" w:color="auto"/>
              <w:bottom w:val="single" w:sz="4" w:space="0" w:color="auto"/>
              <w:right w:val="single" w:sz="4" w:space="0" w:color="auto"/>
            </w:tcBorders>
          </w:tcPr>
          <w:p w:rsidR="00DF462F" w:rsidRPr="00310DA9" w:rsidRDefault="00DF462F" w:rsidP="00310DA9">
            <w:pPr>
              <w:tabs>
                <w:tab w:val="left" w:pos="0"/>
                <w:tab w:val="left" w:pos="9000"/>
              </w:tabs>
              <w:ind w:right="33" w:firstLine="0"/>
              <w:rPr>
                <w:rFonts w:ascii="Times New Roman" w:hAnsi="Times New Roman"/>
                <w:sz w:val="24"/>
                <w:szCs w:val="24"/>
              </w:rPr>
            </w:pPr>
            <w:r w:rsidRPr="00310DA9">
              <w:rPr>
                <w:rFonts w:ascii="Times New Roman" w:hAnsi="Times New Roman"/>
                <w:sz w:val="24"/>
                <w:szCs w:val="24"/>
              </w:rPr>
              <w:t>Содержание курса построено исходя из необходимости охвата теоретико-</w:t>
            </w:r>
            <w:r w:rsidRPr="00310DA9">
              <w:rPr>
                <w:rFonts w:ascii="Times New Roman" w:hAnsi="Times New Roman"/>
                <w:sz w:val="24"/>
                <w:szCs w:val="24"/>
              </w:rPr>
              <w:lastRenderedPageBreak/>
              <w:t>методологических основ моделей микроэкономики и экономики предприятия, предопределяемом областью применения, установленной государственным</w:t>
            </w:r>
          </w:p>
          <w:p w:rsidR="00DF462F" w:rsidRPr="00535010" w:rsidRDefault="00DF462F" w:rsidP="00E91020">
            <w:pPr>
              <w:tabs>
                <w:tab w:val="left" w:pos="0"/>
                <w:tab w:val="left" w:pos="9000"/>
              </w:tabs>
              <w:ind w:right="33" w:firstLine="0"/>
              <w:rPr>
                <w:rFonts w:ascii="Times New Roman" w:hAnsi="Times New Roman"/>
                <w:sz w:val="24"/>
                <w:szCs w:val="24"/>
              </w:rPr>
            </w:pPr>
            <w:r w:rsidRPr="00310DA9">
              <w:rPr>
                <w:rFonts w:ascii="Times New Roman" w:hAnsi="Times New Roman"/>
                <w:sz w:val="24"/>
                <w:szCs w:val="24"/>
              </w:rPr>
              <w:t xml:space="preserve">образовательным стандартом по направлению «Экономика». </w:t>
            </w:r>
          </w:p>
        </w:tc>
        <w:tc>
          <w:tcPr>
            <w:tcW w:w="3827" w:type="dxa"/>
            <w:tcBorders>
              <w:top w:val="single" w:sz="4" w:space="0" w:color="auto"/>
              <w:left w:val="single" w:sz="4" w:space="0" w:color="auto"/>
              <w:bottom w:val="single" w:sz="4" w:space="0" w:color="auto"/>
              <w:right w:val="single" w:sz="4" w:space="0" w:color="auto"/>
            </w:tcBorders>
          </w:tcPr>
          <w:p w:rsidR="00DF462F" w:rsidRPr="00535010" w:rsidRDefault="00DF462F" w:rsidP="00535010">
            <w:pPr>
              <w:tabs>
                <w:tab w:val="left" w:pos="9000"/>
              </w:tabs>
              <w:ind w:right="34" w:firstLine="0"/>
              <w:rPr>
                <w:rFonts w:ascii="Times New Roman" w:hAnsi="Times New Roman"/>
                <w:sz w:val="24"/>
                <w:szCs w:val="24"/>
              </w:rPr>
            </w:pPr>
            <w:r>
              <w:rPr>
                <w:rFonts w:ascii="Times New Roman" w:hAnsi="Times New Roman"/>
                <w:sz w:val="24"/>
                <w:szCs w:val="24"/>
              </w:rPr>
              <w:lastRenderedPageBreak/>
              <w:t>У</w:t>
            </w:r>
            <w:r w:rsidRPr="008E5C36">
              <w:rPr>
                <w:rFonts w:ascii="Times New Roman" w:hAnsi="Times New Roman"/>
                <w:sz w:val="24"/>
                <w:szCs w:val="24"/>
              </w:rPr>
              <w:t>своение магистрантами теоретических знаний и приобретение элементарных практических навы</w:t>
            </w:r>
            <w:r>
              <w:rPr>
                <w:rFonts w:ascii="Times New Roman" w:hAnsi="Times New Roman"/>
                <w:sz w:val="24"/>
                <w:szCs w:val="24"/>
              </w:rPr>
              <w:t xml:space="preserve">ков по </w:t>
            </w:r>
            <w:r>
              <w:rPr>
                <w:rFonts w:ascii="Times New Roman" w:hAnsi="Times New Roman"/>
                <w:sz w:val="24"/>
                <w:szCs w:val="24"/>
              </w:rPr>
              <w:lastRenderedPageBreak/>
              <w:t>формулированию экономико-</w:t>
            </w:r>
            <w:r w:rsidRPr="008E5C36">
              <w:rPr>
                <w:rFonts w:ascii="Times New Roman" w:hAnsi="Times New Roman"/>
                <w:sz w:val="24"/>
                <w:szCs w:val="24"/>
              </w:rPr>
              <w:t>математических моделей, их анализу и использованию для принятия управленческих решений. Основные понятия математического моделирования экономических систем. Построение математических моделей простейших экономических задач. Графический метод решения задач линейного программирования. Симплексный метод решения задач линейного программирования. Метод искусственного базиса.</w:t>
            </w:r>
          </w:p>
        </w:tc>
        <w:tc>
          <w:tcPr>
            <w:tcW w:w="2269" w:type="dxa"/>
            <w:tcBorders>
              <w:top w:val="single" w:sz="4" w:space="0" w:color="auto"/>
              <w:left w:val="single" w:sz="4" w:space="0" w:color="auto"/>
              <w:bottom w:val="single" w:sz="4" w:space="0" w:color="auto"/>
              <w:right w:val="single" w:sz="4" w:space="0" w:color="auto"/>
            </w:tcBorders>
          </w:tcPr>
          <w:p w:rsidR="00DF462F" w:rsidRPr="00E91020" w:rsidRDefault="00E91020" w:rsidP="00535010">
            <w:pPr>
              <w:tabs>
                <w:tab w:val="left" w:pos="9000"/>
              </w:tabs>
              <w:ind w:left="34" w:right="34" w:hanging="34"/>
              <w:rPr>
                <w:rFonts w:ascii="Times New Roman" w:hAnsi="Times New Roman"/>
                <w:sz w:val="24"/>
                <w:szCs w:val="24"/>
                <w:lang w:val="kk-KZ"/>
              </w:rPr>
            </w:pPr>
            <w:r>
              <w:rPr>
                <w:rFonts w:ascii="Times New Roman" w:hAnsi="Times New Roman"/>
                <w:sz w:val="24"/>
                <w:szCs w:val="24"/>
                <w:lang w:val="kk-KZ"/>
              </w:rPr>
              <w:lastRenderedPageBreak/>
              <w:t xml:space="preserve">По результатам изучения дисциплины магистранты </w:t>
            </w:r>
            <w:r>
              <w:rPr>
                <w:rFonts w:ascii="Times New Roman" w:hAnsi="Times New Roman"/>
                <w:sz w:val="24"/>
                <w:szCs w:val="24"/>
                <w:lang w:val="kk-KZ"/>
              </w:rPr>
              <w:lastRenderedPageBreak/>
              <w:t>получают теоретические знания и приобретают практические навыки проведения микроөмакро</w:t>
            </w:r>
          </w:p>
        </w:tc>
        <w:tc>
          <w:tcPr>
            <w:tcW w:w="1842" w:type="dxa"/>
            <w:tcBorders>
              <w:top w:val="single" w:sz="4" w:space="0" w:color="auto"/>
              <w:left w:val="single" w:sz="4" w:space="0" w:color="auto"/>
              <w:bottom w:val="single" w:sz="4" w:space="0" w:color="auto"/>
              <w:right w:val="single" w:sz="4" w:space="0" w:color="auto"/>
            </w:tcBorders>
          </w:tcPr>
          <w:p w:rsidR="00DF462F" w:rsidRPr="00535010" w:rsidRDefault="00DF462F" w:rsidP="00742B7C">
            <w:pPr>
              <w:tabs>
                <w:tab w:val="left" w:pos="9000"/>
              </w:tabs>
              <w:ind w:firstLine="0"/>
              <w:rPr>
                <w:rFonts w:ascii="Times New Roman" w:hAnsi="Times New Roman"/>
                <w:sz w:val="24"/>
                <w:szCs w:val="24"/>
              </w:rPr>
            </w:pPr>
            <w:r w:rsidRPr="00535010">
              <w:rPr>
                <w:rFonts w:ascii="Times New Roman" w:hAnsi="Times New Roman"/>
                <w:sz w:val="24"/>
                <w:szCs w:val="24"/>
              </w:rPr>
              <w:lastRenderedPageBreak/>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DF462F" w:rsidRPr="00535010" w:rsidRDefault="00DF462F" w:rsidP="00535010">
            <w:pPr>
              <w:tabs>
                <w:tab w:val="left" w:pos="9000"/>
              </w:tabs>
              <w:ind w:firstLine="0"/>
              <w:rPr>
                <w:rFonts w:ascii="Times New Roman" w:hAnsi="Times New Roman"/>
                <w:sz w:val="24"/>
                <w:szCs w:val="24"/>
              </w:rPr>
            </w:pPr>
            <w:r>
              <w:rPr>
                <w:rFonts w:ascii="Times New Roman" w:hAnsi="Times New Roman"/>
                <w:sz w:val="24"/>
                <w:szCs w:val="24"/>
              </w:rPr>
              <w:t xml:space="preserve">Экономико-математический </w:t>
            </w:r>
            <w:r>
              <w:rPr>
                <w:rFonts w:ascii="Times New Roman" w:hAnsi="Times New Roman"/>
                <w:sz w:val="24"/>
                <w:szCs w:val="24"/>
              </w:rPr>
              <w:lastRenderedPageBreak/>
              <w:t>анализ</w:t>
            </w:r>
          </w:p>
        </w:tc>
        <w:tc>
          <w:tcPr>
            <w:tcW w:w="1276" w:type="dxa"/>
            <w:tcBorders>
              <w:top w:val="single" w:sz="4" w:space="0" w:color="auto"/>
              <w:left w:val="single" w:sz="4" w:space="0" w:color="auto"/>
              <w:bottom w:val="single" w:sz="4" w:space="0" w:color="auto"/>
              <w:right w:val="single" w:sz="4" w:space="0" w:color="auto"/>
            </w:tcBorders>
          </w:tcPr>
          <w:p w:rsidR="00DF462F" w:rsidRPr="00535010" w:rsidRDefault="00DF462F" w:rsidP="00535010">
            <w:pPr>
              <w:tabs>
                <w:tab w:val="left" w:pos="9000"/>
              </w:tabs>
              <w:ind w:right="354" w:firstLine="0"/>
              <w:rPr>
                <w:rFonts w:ascii="Times New Roman" w:hAnsi="Times New Roman"/>
                <w:sz w:val="24"/>
                <w:szCs w:val="24"/>
              </w:rPr>
            </w:pPr>
            <w:r>
              <w:rPr>
                <w:rFonts w:ascii="Times New Roman" w:hAnsi="Times New Roman"/>
                <w:sz w:val="24"/>
                <w:szCs w:val="24"/>
              </w:rPr>
              <w:lastRenderedPageBreak/>
              <w:t>2</w:t>
            </w:r>
          </w:p>
        </w:tc>
      </w:tr>
      <w:tr w:rsidR="00DF462F" w:rsidRPr="00B5526E" w:rsidTr="00364C65">
        <w:tc>
          <w:tcPr>
            <w:tcW w:w="567" w:type="dxa"/>
            <w:tcBorders>
              <w:top w:val="single" w:sz="4" w:space="0" w:color="auto"/>
              <w:left w:val="single" w:sz="4" w:space="0" w:color="auto"/>
              <w:bottom w:val="single" w:sz="4" w:space="0" w:color="auto"/>
              <w:right w:val="single" w:sz="4" w:space="0" w:color="auto"/>
            </w:tcBorders>
          </w:tcPr>
          <w:p w:rsidR="00DF462F" w:rsidRPr="00AA4DDC" w:rsidRDefault="00AA4DDC"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lastRenderedPageBreak/>
              <w:t>6</w:t>
            </w:r>
          </w:p>
        </w:tc>
        <w:tc>
          <w:tcPr>
            <w:tcW w:w="1702" w:type="dxa"/>
            <w:tcBorders>
              <w:top w:val="single" w:sz="4" w:space="0" w:color="auto"/>
              <w:left w:val="single" w:sz="4" w:space="0" w:color="auto"/>
              <w:bottom w:val="single" w:sz="4" w:space="0" w:color="auto"/>
              <w:right w:val="single" w:sz="4" w:space="0" w:color="auto"/>
            </w:tcBorders>
          </w:tcPr>
          <w:p w:rsidR="00DF462F" w:rsidRPr="004367B0" w:rsidRDefault="00DF462F" w:rsidP="00AA4DDC">
            <w:pPr>
              <w:tabs>
                <w:tab w:val="left" w:pos="9000"/>
              </w:tabs>
              <w:ind w:firstLine="34"/>
              <w:rPr>
                <w:rFonts w:ascii="Times New Roman" w:hAnsi="Times New Roman"/>
                <w:sz w:val="24"/>
                <w:szCs w:val="24"/>
                <w:lang w:val="kk-KZ"/>
              </w:rPr>
            </w:pPr>
            <w:r w:rsidRPr="004367B0">
              <w:rPr>
                <w:rFonts w:ascii="Times New Roman" w:hAnsi="Times New Roman"/>
                <w:sz w:val="24"/>
                <w:szCs w:val="24"/>
              </w:rPr>
              <w:t>BPD 520</w:t>
            </w:r>
            <w:r w:rsidR="00AA4DDC">
              <w:rPr>
                <w:rFonts w:ascii="Times New Roman" w:hAnsi="Times New Roman"/>
                <w:sz w:val="24"/>
                <w:szCs w:val="24"/>
                <w:lang w:val="en-US"/>
              </w:rPr>
              <w:t>8</w:t>
            </w:r>
            <w:r>
              <w:rPr>
                <w:rFonts w:ascii="Times New Roman" w:hAnsi="Times New Roman"/>
                <w:sz w:val="24"/>
                <w:szCs w:val="24"/>
                <w:lang w:val="kk-KZ"/>
              </w:rPr>
              <w:t xml:space="preserve"> </w:t>
            </w:r>
            <w:r w:rsidRPr="004367B0">
              <w:rPr>
                <w:rFonts w:ascii="Times New Roman" w:hAnsi="Times New Roman"/>
                <w:sz w:val="24"/>
                <w:szCs w:val="24"/>
                <w:lang w:val="kk-KZ"/>
              </w:rPr>
              <w:t>Безопасность предпринимательской деятельности</w:t>
            </w:r>
          </w:p>
        </w:tc>
        <w:tc>
          <w:tcPr>
            <w:tcW w:w="3118" w:type="dxa"/>
            <w:tcBorders>
              <w:top w:val="single" w:sz="4" w:space="0" w:color="auto"/>
              <w:left w:val="single" w:sz="4" w:space="0" w:color="auto"/>
              <w:bottom w:val="single" w:sz="4" w:space="0" w:color="auto"/>
              <w:right w:val="single" w:sz="4" w:space="0" w:color="auto"/>
            </w:tcBorders>
          </w:tcPr>
          <w:p w:rsidR="00DF462F" w:rsidRPr="00535010" w:rsidRDefault="00CB5594" w:rsidP="00535010">
            <w:pPr>
              <w:tabs>
                <w:tab w:val="left" w:pos="0"/>
                <w:tab w:val="left" w:pos="9000"/>
              </w:tabs>
              <w:ind w:right="33" w:firstLine="0"/>
              <w:rPr>
                <w:rFonts w:ascii="Times New Roman" w:hAnsi="Times New Roman"/>
                <w:sz w:val="24"/>
                <w:szCs w:val="24"/>
              </w:rPr>
            </w:pPr>
            <w:r w:rsidRPr="00CB5594">
              <w:rPr>
                <w:rFonts w:ascii="Times New Roman" w:hAnsi="Times New Roman"/>
                <w:sz w:val="24"/>
                <w:szCs w:val="24"/>
              </w:rPr>
              <w:t xml:space="preserve">Цель курса – дать систематизированное представление об истории возникновения института безопасности предпринимательской деятельности, его развития в реальном секторе экономики; основных внешних и внутренних угрозах отечественному бизнесу в современных условиях; государственной политике в области обеспечения безопасности личности, общества и государства, дать </w:t>
            </w:r>
            <w:r w:rsidRPr="00CB5594">
              <w:rPr>
                <w:rFonts w:ascii="Times New Roman" w:hAnsi="Times New Roman"/>
                <w:sz w:val="24"/>
                <w:szCs w:val="24"/>
              </w:rPr>
              <w:lastRenderedPageBreak/>
              <w:t>необходимые знания об основах теории и практики обеспечения безопасности хозяйствующих субъектов, о структуре деятельности их подразделений безопасности и самостоятельных компаний (юридических лиц), работающих на рынке услуг безопасности.</w:t>
            </w:r>
          </w:p>
        </w:tc>
        <w:tc>
          <w:tcPr>
            <w:tcW w:w="3827" w:type="dxa"/>
            <w:tcBorders>
              <w:top w:val="single" w:sz="4" w:space="0" w:color="auto"/>
              <w:left w:val="single" w:sz="4" w:space="0" w:color="auto"/>
              <w:bottom w:val="single" w:sz="4" w:space="0" w:color="auto"/>
              <w:right w:val="single" w:sz="4" w:space="0" w:color="auto"/>
            </w:tcBorders>
          </w:tcPr>
          <w:p w:rsidR="00CB5594" w:rsidRPr="00CB5594" w:rsidRDefault="00CB5594" w:rsidP="00CB5594">
            <w:pPr>
              <w:tabs>
                <w:tab w:val="left" w:pos="9000"/>
              </w:tabs>
              <w:ind w:right="34" w:firstLine="0"/>
              <w:rPr>
                <w:rFonts w:ascii="Times New Roman" w:hAnsi="Times New Roman"/>
                <w:sz w:val="24"/>
                <w:szCs w:val="24"/>
              </w:rPr>
            </w:pPr>
            <w:r>
              <w:rPr>
                <w:rFonts w:ascii="Times New Roman" w:hAnsi="Times New Roman"/>
                <w:sz w:val="24"/>
                <w:szCs w:val="24"/>
              </w:rPr>
              <w:lastRenderedPageBreak/>
              <w:t>Э</w:t>
            </w:r>
            <w:r w:rsidRPr="00CB5594">
              <w:rPr>
                <w:rFonts w:ascii="Times New Roman" w:hAnsi="Times New Roman"/>
                <w:sz w:val="24"/>
                <w:szCs w:val="24"/>
              </w:rPr>
              <w:t>кономическая безопасность и предотвращение убытков,</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анализ контрагентов и деловая разведка,</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оценка и прогноз кредитных рисков,</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система мер противодействия промышленному шпионажу,</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система мониторинга платежной дисциплины контрагентов,</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противодействие внешнему мошенничеству,</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противодействие промышленному шпионажу,</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защита от внешнего банкротства и враждебного поглощения,</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 xml:space="preserve">финансовая безопасность, </w:t>
            </w:r>
            <w:r w:rsidRPr="00CB5594">
              <w:rPr>
                <w:rFonts w:ascii="Times New Roman" w:hAnsi="Times New Roman"/>
                <w:sz w:val="24"/>
                <w:szCs w:val="24"/>
              </w:rPr>
              <w:lastRenderedPageBreak/>
              <w:t>кадровая безопасность и противодействие внутреннему мошенничеству,</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информационная и кибернетическая безопасность,</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физическая защита и инженерно-техническая безопасность,</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инкассаторская деятельность,</w:t>
            </w:r>
          </w:p>
          <w:p w:rsidR="00CB5594" w:rsidRPr="00CB5594"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основные принципы комплексного подхода к обеспечению безопасности предпринимательской деятельности,</w:t>
            </w:r>
          </w:p>
          <w:p w:rsidR="00DF462F" w:rsidRPr="00535010" w:rsidRDefault="00CB5594" w:rsidP="00CB5594">
            <w:pPr>
              <w:tabs>
                <w:tab w:val="left" w:pos="9000"/>
              </w:tabs>
              <w:ind w:right="34" w:firstLine="0"/>
              <w:rPr>
                <w:rFonts w:ascii="Times New Roman" w:hAnsi="Times New Roman"/>
                <w:sz w:val="24"/>
                <w:szCs w:val="24"/>
              </w:rPr>
            </w:pPr>
            <w:r w:rsidRPr="00CB5594">
              <w:rPr>
                <w:rFonts w:ascii="Times New Roman" w:hAnsi="Times New Roman"/>
                <w:sz w:val="24"/>
                <w:szCs w:val="24"/>
              </w:rPr>
              <w:t>управление сложными системами безопасности</w:t>
            </w:r>
            <w:r>
              <w:rPr>
                <w:rFonts w:ascii="Times New Roman" w:hAnsi="Times New Roman"/>
                <w:sz w:val="24"/>
                <w:szCs w:val="24"/>
              </w:rPr>
              <w:t>.</w:t>
            </w:r>
          </w:p>
        </w:tc>
        <w:tc>
          <w:tcPr>
            <w:tcW w:w="2269" w:type="dxa"/>
            <w:tcBorders>
              <w:top w:val="single" w:sz="4" w:space="0" w:color="auto"/>
              <w:left w:val="single" w:sz="4" w:space="0" w:color="auto"/>
              <w:bottom w:val="single" w:sz="4" w:space="0" w:color="auto"/>
              <w:right w:val="single" w:sz="4" w:space="0" w:color="auto"/>
            </w:tcBorders>
          </w:tcPr>
          <w:p w:rsidR="00DF462F" w:rsidRPr="00535010" w:rsidRDefault="00CB5594" w:rsidP="00535010">
            <w:pPr>
              <w:tabs>
                <w:tab w:val="left" w:pos="9000"/>
              </w:tabs>
              <w:ind w:left="34" w:right="34" w:hanging="34"/>
              <w:rPr>
                <w:rFonts w:ascii="Times New Roman" w:hAnsi="Times New Roman"/>
                <w:sz w:val="24"/>
                <w:szCs w:val="24"/>
              </w:rPr>
            </w:pPr>
            <w:r>
              <w:rPr>
                <w:rFonts w:ascii="Times New Roman" w:hAnsi="Times New Roman"/>
                <w:sz w:val="24"/>
                <w:szCs w:val="24"/>
              </w:rPr>
              <w:lastRenderedPageBreak/>
              <w:t>По итогам изучения дисциплины магистранты получают комплексные знания о теоретических аспектах обеспечения безопасности деятельности предприятия.</w:t>
            </w:r>
          </w:p>
        </w:tc>
        <w:tc>
          <w:tcPr>
            <w:tcW w:w="1842" w:type="dxa"/>
            <w:tcBorders>
              <w:top w:val="single" w:sz="4" w:space="0" w:color="auto"/>
              <w:left w:val="single" w:sz="4" w:space="0" w:color="auto"/>
              <w:bottom w:val="single" w:sz="4" w:space="0" w:color="auto"/>
              <w:right w:val="single" w:sz="4" w:space="0" w:color="auto"/>
            </w:tcBorders>
          </w:tcPr>
          <w:p w:rsidR="00DF462F" w:rsidRPr="004367B0" w:rsidRDefault="00DF462F" w:rsidP="004367B0">
            <w:pPr>
              <w:ind w:firstLine="0"/>
              <w:rPr>
                <w:rFonts w:ascii="Times New Roman" w:hAnsi="Times New Roman"/>
                <w:sz w:val="24"/>
                <w:szCs w:val="24"/>
              </w:rPr>
            </w:pPr>
            <w:r w:rsidRPr="004367B0">
              <w:rPr>
                <w:rFonts w:ascii="Times New Roman" w:hAnsi="Times New Roman"/>
                <w:sz w:val="24"/>
                <w:szCs w:val="24"/>
              </w:rPr>
              <w:t>Экономическая теория</w:t>
            </w:r>
          </w:p>
        </w:tc>
        <w:tc>
          <w:tcPr>
            <w:tcW w:w="1276" w:type="dxa"/>
            <w:tcBorders>
              <w:top w:val="single" w:sz="4" w:space="0" w:color="auto"/>
              <w:left w:val="single" w:sz="4" w:space="0" w:color="auto"/>
              <w:bottom w:val="single" w:sz="4" w:space="0" w:color="auto"/>
              <w:right w:val="single" w:sz="4" w:space="0" w:color="auto"/>
            </w:tcBorders>
          </w:tcPr>
          <w:p w:rsidR="00DF462F" w:rsidRPr="004367B0" w:rsidRDefault="00DF462F" w:rsidP="00535010">
            <w:pPr>
              <w:tabs>
                <w:tab w:val="left" w:pos="9000"/>
              </w:tabs>
              <w:ind w:firstLine="0"/>
              <w:rPr>
                <w:rFonts w:ascii="Times New Roman" w:hAnsi="Times New Roman"/>
                <w:sz w:val="24"/>
                <w:szCs w:val="24"/>
                <w:lang w:val="kk-KZ"/>
              </w:rPr>
            </w:pPr>
            <w:r>
              <w:rPr>
                <w:rFonts w:ascii="Times New Roman" w:hAnsi="Times New Roman"/>
                <w:sz w:val="24"/>
                <w:szCs w:val="24"/>
                <w:lang w:val="kk-KZ"/>
              </w:rPr>
              <w:t>Экономическая безопасность фирмы</w:t>
            </w:r>
          </w:p>
        </w:tc>
        <w:tc>
          <w:tcPr>
            <w:tcW w:w="1276" w:type="dxa"/>
            <w:vMerge w:val="restart"/>
            <w:tcBorders>
              <w:top w:val="single" w:sz="4" w:space="0" w:color="auto"/>
              <w:left w:val="single" w:sz="4" w:space="0" w:color="auto"/>
              <w:right w:val="single" w:sz="4" w:space="0" w:color="auto"/>
            </w:tcBorders>
          </w:tcPr>
          <w:p w:rsidR="00DF462F" w:rsidRPr="004367B0" w:rsidRDefault="00DF462F" w:rsidP="00535010">
            <w:pPr>
              <w:tabs>
                <w:tab w:val="left" w:pos="9000"/>
              </w:tabs>
              <w:ind w:right="354"/>
              <w:rPr>
                <w:rFonts w:ascii="Times New Roman" w:hAnsi="Times New Roman"/>
                <w:sz w:val="24"/>
                <w:szCs w:val="24"/>
                <w:lang w:val="kk-KZ"/>
              </w:rPr>
            </w:pPr>
            <w:r>
              <w:rPr>
                <w:rFonts w:ascii="Times New Roman" w:hAnsi="Times New Roman"/>
                <w:sz w:val="24"/>
                <w:szCs w:val="24"/>
                <w:lang w:val="kk-KZ"/>
              </w:rPr>
              <w:t>4</w:t>
            </w:r>
          </w:p>
        </w:tc>
      </w:tr>
      <w:tr w:rsidR="00DF462F" w:rsidRPr="00B5526E" w:rsidTr="00364C65">
        <w:tc>
          <w:tcPr>
            <w:tcW w:w="567" w:type="dxa"/>
            <w:tcBorders>
              <w:top w:val="single" w:sz="4" w:space="0" w:color="auto"/>
              <w:left w:val="single" w:sz="4" w:space="0" w:color="auto"/>
              <w:bottom w:val="single" w:sz="4" w:space="0" w:color="auto"/>
              <w:right w:val="single" w:sz="4" w:space="0" w:color="auto"/>
            </w:tcBorders>
          </w:tcPr>
          <w:p w:rsidR="00DF462F" w:rsidRPr="00AA4DDC" w:rsidRDefault="00AA4DDC"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lastRenderedPageBreak/>
              <w:t>7</w:t>
            </w:r>
          </w:p>
        </w:tc>
        <w:tc>
          <w:tcPr>
            <w:tcW w:w="1702" w:type="dxa"/>
            <w:tcBorders>
              <w:top w:val="single" w:sz="4" w:space="0" w:color="auto"/>
              <w:left w:val="single" w:sz="4" w:space="0" w:color="auto"/>
              <w:bottom w:val="single" w:sz="4" w:space="0" w:color="auto"/>
              <w:right w:val="single" w:sz="4" w:space="0" w:color="auto"/>
            </w:tcBorders>
          </w:tcPr>
          <w:p w:rsidR="00DF462F" w:rsidRPr="004367B0" w:rsidRDefault="00DF462F" w:rsidP="00AA4DDC">
            <w:pPr>
              <w:tabs>
                <w:tab w:val="left" w:pos="9000"/>
              </w:tabs>
              <w:ind w:firstLine="34"/>
              <w:rPr>
                <w:rFonts w:ascii="Times New Roman" w:hAnsi="Times New Roman"/>
                <w:sz w:val="24"/>
                <w:szCs w:val="24"/>
                <w:lang w:val="kk-KZ"/>
              </w:rPr>
            </w:pPr>
            <w:r w:rsidRPr="004367B0">
              <w:rPr>
                <w:rFonts w:ascii="Times New Roman" w:hAnsi="Times New Roman"/>
                <w:sz w:val="24"/>
                <w:szCs w:val="24"/>
              </w:rPr>
              <w:t>TPB 520</w:t>
            </w:r>
            <w:r w:rsidR="00AA4DDC">
              <w:rPr>
                <w:rFonts w:ascii="Times New Roman" w:hAnsi="Times New Roman"/>
                <w:sz w:val="24"/>
                <w:szCs w:val="24"/>
                <w:lang w:val="en-US"/>
              </w:rPr>
              <w:t>9</w:t>
            </w:r>
            <w:r>
              <w:rPr>
                <w:rFonts w:ascii="Times New Roman" w:hAnsi="Times New Roman"/>
                <w:sz w:val="24"/>
                <w:szCs w:val="24"/>
                <w:lang w:val="kk-KZ"/>
              </w:rPr>
              <w:t xml:space="preserve"> </w:t>
            </w:r>
            <w:r w:rsidRPr="004367B0">
              <w:rPr>
                <w:rFonts w:ascii="Times New Roman" w:hAnsi="Times New Roman"/>
                <w:sz w:val="24"/>
                <w:szCs w:val="24"/>
                <w:lang w:val="kk-KZ"/>
              </w:rPr>
              <w:t>Теория продовольственной безопасности</w:t>
            </w:r>
          </w:p>
        </w:tc>
        <w:tc>
          <w:tcPr>
            <w:tcW w:w="3118" w:type="dxa"/>
            <w:tcBorders>
              <w:top w:val="single" w:sz="4" w:space="0" w:color="auto"/>
              <w:left w:val="single" w:sz="4" w:space="0" w:color="auto"/>
              <w:bottom w:val="single" w:sz="4" w:space="0" w:color="auto"/>
              <w:right w:val="single" w:sz="4" w:space="0" w:color="auto"/>
            </w:tcBorders>
          </w:tcPr>
          <w:p w:rsidR="00DF462F" w:rsidRPr="00742B7C" w:rsidRDefault="00CB5594" w:rsidP="00CB5594">
            <w:pPr>
              <w:tabs>
                <w:tab w:val="left" w:pos="0"/>
                <w:tab w:val="left" w:pos="9000"/>
              </w:tabs>
              <w:ind w:right="33" w:firstLine="0"/>
              <w:rPr>
                <w:rFonts w:ascii="Times New Roman" w:hAnsi="Times New Roman"/>
                <w:sz w:val="24"/>
                <w:szCs w:val="24"/>
              </w:rPr>
            </w:pPr>
            <w:r>
              <w:rPr>
                <w:rFonts w:ascii="Times New Roman" w:hAnsi="Times New Roman"/>
                <w:sz w:val="24"/>
                <w:szCs w:val="24"/>
              </w:rPr>
              <w:t xml:space="preserve">Ознакомление с основными экологическими </w:t>
            </w:r>
            <w:r w:rsidRPr="00CB5594">
              <w:rPr>
                <w:rFonts w:ascii="Times New Roman" w:hAnsi="Times New Roman"/>
                <w:sz w:val="24"/>
                <w:szCs w:val="24"/>
              </w:rPr>
              <w:t xml:space="preserve">угрозами современного мира, возможными путями снижения </w:t>
            </w:r>
            <w:r>
              <w:rPr>
                <w:rFonts w:ascii="Times New Roman" w:hAnsi="Times New Roman"/>
                <w:sz w:val="24"/>
                <w:szCs w:val="24"/>
              </w:rPr>
              <w:t>продовольственного</w:t>
            </w:r>
            <w:r w:rsidRPr="00CB5594">
              <w:rPr>
                <w:rFonts w:ascii="Times New Roman" w:hAnsi="Times New Roman"/>
                <w:sz w:val="24"/>
                <w:szCs w:val="24"/>
              </w:rPr>
              <w:t xml:space="preserve"> риска.</w:t>
            </w:r>
          </w:p>
        </w:tc>
        <w:tc>
          <w:tcPr>
            <w:tcW w:w="3827" w:type="dxa"/>
            <w:tcBorders>
              <w:top w:val="single" w:sz="4" w:space="0" w:color="auto"/>
              <w:left w:val="single" w:sz="4" w:space="0" w:color="auto"/>
              <w:bottom w:val="single" w:sz="4" w:space="0" w:color="auto"/>
              <w:right w:val="single" w:sz="4" w:space="0" w:color="auto"/>
            </w:tcBorders>
          </w:tcPr>
          <w:p w:rsidR="00DF462F" w:rsidRPr="00742B7C" w:rsidRDefault="00CB5594" w:rsidP="00535010">
            <w:pPr>
              <w:tabs>
                <w:tab w:val="left" w:pos="9000"/>
              </w:tabs>
              <w:ind w:right="34" w:firstLine="0"/>
              <w:rPr>
                <w:rFonts w:ascii="Times New Roman" w:hAnsi="Times New Roman"/>
                <w:sz w:val="24"/>
                <w:szCs w:val="24"/>
              </w:rPr>
            </w:pPr>
            <w:r>
              <w:rPr>
                <w:rFonts w:ascii="Times New Roman" w:hAnsi="Times New Roman"/>
                <w:sz w:val="24"/>
                <w:szCs w:val="24"/>
              </w:rPr>
              <w:t>Р</w:t>
            </w:r>
            <w:r w:rsidRPr="00CB5594">
              <w:rPr>
                <w:rFonts w:ascii="Times New Roman" w:hAnsi="Times New Roman"/>
                <w:sz w:val="24"/>
                <w:szCs w:val="24"/>
              </w:rPr>
              <w:t>ассматриваются вопросы обеспечения экономической и продовольственной безопасности Казахстана. Дана комплексная оценка уровня национальной экономической и продовольственной безопасности республики. Раскрывается методология маркетингового подхода к обеспечению продовольственной безопасности. Рассматриваются проблемы управления пищевой промышленностью на принципах маркетинга.</w:t>
            </w:r>
          </w:p>
        </w:tc>
        <w:tc>
          <w:tcPr>
            <w:tcW w:w="2269" w:type="dxa"/>
            <w:tcBorders>
              <w:top w:val="single" w:sz="4" w:space="0" w:color="auto"/>
              <w:left w:val="single" w:sz="4" w:space="0" w:color="auto"/>
              <w:bottom w:val="single" w:sz="4" w:space="0" w:color="auto"/>
              <w:right w:val="single" w:sz="4" w:space="0" w:color="auto"/>
            </w:tcBorders>
          </w:tcPr>
          <w:p w:rsidR="00DF462F" w:rsidRPr="00742B7C" w:rsidRDefault="00A572CA" w:rsidP="00535010">
            <w:pPr>
              <w:tabs>
                <w:tab w:val="left" w:pos="9000"/>
              </w:tabs>
              <w:ind w:left="34" w:right="34" w:hanging="34"/>
              <w:rPr>
                <w:rFonts w:ascii="Times New Roman" w:hAnsi="Times New Roman"/>
                <w:sz w:val="24"/>
                <w:szCs w:val="24"/>
              </w:rPr>
            </w:pPr>
            <w:r>
              <w:rPr>
                <w:rFonts w:ascii="Times New Roman" w:hAnsi="Times New Roman"/>
                <w:sz w:val="24"/>
                <w:szCs w:val="24"/>
              </w:rPr>
              <w:t>По результатам изучения дисциплины магистранты получают систематизированные знания о способах и путях снижения рисков, связанных с продовольственной безопасностью.</w:t>
            </w:r>
          </w:p>
        </w:tc>
        <w:tc>
          <w:tcPr>
            <w:tcW w:w="1842" w:type="dxa"/>
            <w:tcBorders>
              <w:top w:val="single" w:sz="4" w:space="0" w:color="auto"/>
              <w:left w:val="single" w:sz="4" w:space="0" w:color="auto"/>
              <w:bottom w:val="single" w:sz="4" w:space="0" w:color="auto"/>
              <w:right w:val="single" w:sz="4" w:space="0" w:color="auto"/>
            </w:tcBorders>
          </w:tcPr>
          <w:p w:rsidR="00DF462F" w:rsidRPr="004367B0" w:rsidRDefault="00DF462F" w:rsidP="004367B0">
            <w:pPr>
              <w:ind w:firstLine="0"/>
              <w:rPr>
                <w:rFonts w:ascii="Times New Roman" w:hAnsi="Times New Roman"/>
                <w:sz w:val="24"/>
                <w:szCs w:val="24"/>
              </w:rPr>
            </w:pPr>
            <w:r w:rsidRPr="004367B0">
              <w:rPr>
                <w:rFonts w:ascii="Times New Roman" w:hAnsi="Times New Roman"/>
                <w:sz w:val="24"/>
                <w:szCs w:val="24"/>
              </w:rPr>
              <w:t>Экономическая теория</w:t>
            </w:r>
          </w:p>
        </w:tc>
        <w:tc>
          <w:tcPr>
            <w:tcW w:w="1276" w:type="dxa"/>
            <w:tcBorders>
              <w:top w:val="single" w:sz="4" w:space="0" w:color="auto"/>
              <w:left w:val="single" w:sz="4" w:space="0" w:color="auto"/>
              <w:bottom w:val="single" w:sz="4" w:space="0" w:color="auto"/>
              <w:right w:val="single" w:sz="4" w:space="0" w:color="auto"/>
            </w:tcBorders>
          </w:tcPr>
          <w:p w:rsidR="00DF462F" w:rsidRPr="00742B7C" w:rsidRDefault="00DF462F" w:rsidP="00535010">
            <w:pPr>
              <w:tabs>
                <w:tab w:val="left" w:pos="9000"/>
              </w:tabs>
              <w:ind w:firstLine="0"/>
              <w:rPr>
                <w:rFonts w:ascii="Times New Roman" w:hAnsi="Times New Roman"/>
                <w:sz w:val="24"/>
                <w:szCs w:val="24"/>
              </w:rPr>
            </w:pPr>
            <w:r w:rsidRPr="00742B7C">
              <w:rPr>
                <w:rFonts w:ascii="Times New Roman" w:hAnsi="Times New Roman"/>
                <w:sz w:val="24"/>
                <w:szCs w:val="24"/>
              </w:rPr>
              <w:t>Финансовый менеджмент</w:t>
            </w:r>
          </w:p>
        </w:tc>
        <w:tc>
          <w:tcPr>
            <w:tcW w:w="1276" w:type="dxa"/>
            <w:vMerge/>
            <w:tcBorders>
              <w:left w:val="single" w:sz="4" w:space="0" w:color="auto"/>
              <w:bottom w:val="single" w:sz="4" w:space="0" w:color="auto"/>
              <w:right w:val="single" w:sz="4" w:space="0" w:color="auto"/>
            </w:tcBorders>
          </w:tcPr>
          <w:p w:rsidR="00DF462F" w:rsidRPr="00742B7C" w:rsidRDefault="00DF462F" w:rsidP="00535010">
            <w:pPr>
              <w:tabs>
                <w:tab w:val="left" w:pos="9000"/>
              </w:tabs>
              <w:ind w:right="354" w:firstLine="0"/>
              <w:rPr>
                <w:rFonts w:ascii="Times New Roman" w:hAnsi="Times New Roman"/>
                <w:sz w:val="24"/>
                <w:szCs w:val="24"/>
              </w:rPr>
            </w:pPr>
          </w:p>
        </w:tc>
      </w:tr>
      <w:tr w:rsidR="00DF462F" w:rsidRPr="00B5526E" w:rsidTr="00364C65">
        <w:tc>
          <w:tcPr>
            <w:tcW w:w="567" w:type="dxa"/>
            <w:tcBorders>
              <w:top w:val="single" w:sz="4" w:space="0" w:color="auto"/>
              <w:left w:val="single" w:sz="4" w:space="0" w:color="auto"/>
              <w:bottom w:val="single" w:sz="4" w:space="0" w:color="auto"/>
              <w:right w:val="single" w:sz="4" w:space="0" w:color="auto"/>
            </w:tcBorders>
          </w:tcPr>
          <w:p w:rsidR="00DF462F" w:rsidRPr="00AA4DDC" w:rsidRDefault="00AA4DDC" w:rsidP="00535010">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8</w:t>
            </w:r>
          </w:p>
        </w:tc>
        <w:tc>
          <w:tcPr>
            <w:tcW w:w="1702" w:type="dxa"/>
            <w:tcBorders>
              <w:top w:val="single" w:sz="4" w:space="0" w:color="auto"/>
              <w:left w:val="single" w:sz="4" w:space="0" w:color="auto"/>
              <w:bottom w:val="single" w:sz="4" w:space="0" w:color="auto"/>
              <w:right w:val="single" w:sz="4" w:space="0" w:color="auto"/>
            </w:tcBorders>
          </w:tcPr>
          <w:p w:rsidR="00DF462F" w:rsidRPr="004367B0" w:rsidRDefault="00DF462F" w:rsidP="00535010">
            <w:pPr>
              <w:tabs>
                <w:tab w:val="left" w:pos="9000"/>
              </w:tabs>
              <w:ind w:firstLine="34"/>
              <w:rPr>
                <w:rFonts w:ascii="Times New Roman" w:hAnsi="Times New Roman"/>
                <w:sz w:val="24"/>
                <w:szCs w:val="24"/>
                <w:lang w:val="kk-KZ"/>
              </w:rPr>
            </w:pPr>
            <w:r w:rsidRPr="004367B0">
              <w:rPr>
                <w:rFonts w:ascii="Times New Roman" w:hAnsi="Times New Roman"/>
                <w:sz w:val="24"/>
                <w:szCs w:val="24"/>
              </w:rPr>
              <w:t>IE 5304</w:t>
            </w:r>
            <w:r>
              <w:rPr>
                <w:rFonts w:ascii="Times New Roman" w:hAnsi="Times New Roman"/>
                <w:sz w:val="24"/>
                <w:szCs w:val="24"/>
                <w:lang w:val="kk-KZ"/>
              </w:rPr>
              <w:t xml:space="preserve"> </w:t>
            </w:r>
            <w:r w:rsidRPr="004367B0">
              <w:rPr>
                <w:rFonts w:ascii="Times New Roman" w:hAnsi="Times New Roman"/>
                <w:sz w:val="24"/>
                <w:szCs w:val="24"/>
                <w:lang w:val="kk-KZ"/>
              </w:rPr>
              <w:t xml:space="preserve">Институциональная </w:t>
            </w:r>
            <w:r w:rsidRPr="004367B0">
              <w:rPr>
                <w:rFonts w:ascii="Times New Roman" w:hAnsi="Times New Roman"/>
                <w:sz w:val="24"/>
                <w:szCs w:val="24"/>
                <w:lang w:val="kk-KZ"/>
              </w:rPr>
              <w:lastRenderedPageBreak/>
              <w:t>экономика</w:t>
            </w:r>
          </w:p>
        </w:tc>
        <w:tc>
          <w:tcPr>
            <w:tcW w:w="3118" w:type="dxa"/>
            <w:tcBorders>
              <w:top w:val="single" w:sz="4" w:space="0" w:color="auto"/>
              <w:left w:val="single" w:sz="4" w:space="0" w:color="auto"/>
              <w:bottom w:val="single" w:sz="4" w:space="0" w:color="auto"/>
              <w:right w:val="single" w:sz="4" w:space="0" w:color="auto"/>
            </w:tcBorders>
          </w:tcPr>
          <w:p w:rsidR="00DF462F" w:rsidRPr="008E5C36" w:rsidRDefault="00DF462F" w:rsidP="00535010">
            <w:pPr>
              <w:tabs>
                <w:tab w:val="left" w:pos="0"/>
                <w:tab w:val="left" w:pos="9000"/>
              </w:tabs>
              <w:ind w:right="33" w:firstLine="0"/>
              <w:rPr>
                <w:rFonts w:ascii="Times New Roman" w:hAnsi="Times New Roman"/>
                <w:sz w:val="24"/>
                <w:szCs w:val="24"/>
                <w:lang w:val="kk-KZ"/>
              </w:rPr>
            </w:pPr>
            <w:r w:rsidRPr="008E5C36">
              <w:rPr>
                <w:rFonts w:ascii="Times New Roman" w:hAnsi="Times New Roman"/>
                <w:sz w:val="24"/>
                <w:szCs w:val="24"/>
              </w:rPr>
              <w:lastRenderedPageBreak/>
              <w:t xml:space="preserve">Целью изучения данной дисциплины является подготовка специалистов, </w:t>
            </w:r>
            <w:r w:rsidRPr="008E5C36">
              <w:rPr>
                <w:rFonts w:ascii="Times New Roman" w:hAnsi="Times New Roman"/>
                <w:sz w:val="24"/>
                <w:szCs w:val="24"/>
              </w:rPr>
              <w:lastRenderedPageBreak/>
              <w:t>на высоком уровне владеющих как современным теоретическим инструментарием анализа институтов, так и навыками</w:t>
            </w:r>
            <w:r>
              <w:rPr>
                <w:rFonts w:ascii="Times New Roman" w:hAnsi="Times New Roman"/>
                <w:sz w:val="24"/>
                <w:szCs w:val="24"/>
                <w:lang w:val="kk-KZ"/>
              </w:rPr>
              <w:t xml:space="preserve"> </w:t>
            </w:r>
            <w:r w:rsidRPr="008E5C36">
              <w:rPr>
                <w:rFonts w:ascii="Times New Roman" w:hAnsi="Times New Roman"/>
                <w:sz w:val="24"/>
                <w:szCs w:val="24"/>
                <w:lang w:val="kk-KZ"/>
              </w:rPr>
              <w:t>практического применения этого инструментария в сфере анализа институтов, существующих на различных рынках, и институционального проектирования</w:t>
            </w:r>
            <w:r w:rsidR="00A572CA">
              <w:rPr>
                <w:rFonts w:ascii="Times New Roman" w:hAnsi="Times New Roman"/>
                <w:sz w:val="24"/>
                <w:szCs w:val="24"/>
                <w:lang w:val="kk-KZ"/>
              </w:rPr>
              <w:t>.</w:t>
            </w:r>
          </w:p>
        </w:tc>
        <w:tc>
          <w:tcPr>
            <w:tcW w:w="3827" w:type="dxa"/>
            <w:tcBorders>
              <w:top w:val="single" w:sz="4" w:space="0" w:color="auto"/>
              <w:left w:val="single" w:sz="4" w:space="0" w:color="auto"/>
              <w:bottom w:val="single" w:sz="4" w:space="0" w:color="auto"/>
              <w:right w:val="single" w:sz="4" w:space="0" w:color="auto"/>
            </w:tcBorders>
          </w:tcPr>
          <w:p w:rsidR="00DF462F" w:rsidRPr="008E5C36" w:rsidRDefault="00DF462F" w:rsidP="00A572CA">
            <w:pPr>
              <w:tabs>
                <w:tab w:val="left" w:pos="9000"/>
              </w:tabs>
              <w:ind w:right="34" w:firstLine="0"/>
              <w:rPr>
                <w:rFonts w:ascii="Times New Roman" w:hAnsi="Times New Roman"/>
                <w:sz w:val="24"/>
                <w:szCs w:val="24"/>
                <w:lang w:val="kk-KZ"/>
              </w:rPr>
            </w:pPr>
            <w:r w:rsidRPr="008E5C36">
              <w:rPr>
                <w:rFonts w:ascii="Times New Roman" w:hAnsi="Times New Roman"/>
                <w:sz w:val="24"/>
                <w:szCs w:val="24"/>
              </w:rPr>
              <w:lastRenderedPageBreak/>
              <w:t xml:space="preserve">Предмет «Институциональная экономика» представляет собой введение в курс </w:t>
            </w:r>
            <w:r w:rsidRPr="008E5C36">
              <w:rPr>
                <w:rFonts w:ascii="Times New Roman" w:hAnsi="Times New Roman"/>
                <w:sz w:val="24"/>
                <w:szCs w:val="24"/>
              </w:rPr>
              <w:lastRenderedPageBreak/>
              <w:t>институциональной экономики. В соответствии со сложившейся традицией преподавания этой дисциплины в нем рассматриваются основные понятия</w:t>
            </w:r>
            <w:r>
              <w:rPr>
                <w:rFonts w:ascii="Times New Roman" w:hAnsi="Times New Roman"/>
                <w:sz w:val="24"/>
                <w:szCs w:val="24"/>
                <w:lang w:val="kk-KZ"/>
              </w:rPr>
              <w:t xml:space="preserve"> </w:t>
            </w:r>
            <w:r w:rsidRPr="008E5C36">
              <w:rPr>
                <w:rFonts w:ascii="Times New Roman" w:hAnsi="Times New Roman"/>
                <w:sz w:val="24"/>
                <w:szCs w:val="24"/>
                <w:lang w:val="kk-KZ"/>
              </w:rPr>
              <w:t>институциональной теории — формальные и неформальные институты, трансакционные издержки, права собственности, контракты; предлагается инстигуциональное объяснение фирмы, государства; освещаются проблемы развития институтов. Нормы, правила и институты. Институты и их функции в экономике</w:t>
            </w:r>
            <w:r w:rsidR="00A572CA">
              <w:rPr>
                <w:rFonts w:ascii="Times New Roman" w:hAnsi="Times New Roman"/>
                <w:sz w:val="24"/>
                <w:szCs w:val="24"/>
                <w:lang w:val="kk-KZ"/>
              </w:rPr>
              <w:t>.</w:t>
            </w:r>
          </w:p>
        </w:tc>
        <w:tc>
          <w:tcPr>
            <w:tcW w:w="2269" w:type="dxa"/>
            <w:tcBorders>
              <w:top w:val="single" w:sz="4" w:space="0" w:color="auto"/>
              <w:left w:val="single" w:sz="4" w:space="0" w:color="auto"/>
              <w:bottom w:val="single" w:sz="4" w:space="0" w:color="auto"/>
              <w:right w:val="single" w:sz="4" w:space="0" w:color="auto"/>
            </w:tcBorders>
          </w:tcPr>
          <w:p w:rsidR="00DF462F" w:rsidRPr="00742B7C" w:rsidRDefault="00A572CA" w:rsidP="00A572CA">
            <w:pPr>
              <w:tabs>
                <w:tab w:val="left" w:pos="9000"/>
              </w:tabs>
              <w:ind w:left="34" w:right="34" w:hanging="34"/>
              <w:rPr>
                <w:rFonts w:ascii="Times New Roman" w:hAnsi="Times New Roman"/>
                <w:sz w:val="24"/>
                <w:szCs w:val="24"/>
              </w:rPr>
            </w:pPr>
            <w:r>
              <w:rPr>
                <w:rFonts w:ascii="Times New Roman" w:hAnsi="Times New Roman"/>
                <w:sz w:val="24"/>
                <w:szCs w:val="24"/>
              </w:rPr>
              <w:lastRenderedPageBreak/>
              <w:t>Магистранты овладевают</w:t>
            </w:r>
            <w:r w:rsidRPr="008E5C36">
              <w:rPr>
                <w:rFonts w:ascii="Times New Roman" w:hAnsi="Times New Roman"/>
                <w:sz w:val="24"/>
                <w:szCs w:val="24"/>
              </w:rPr>
              <w:t xml:space="preserve"> как современным </w:t>
            </w:r>
            <w:r w:rsidRPr="008E5C36">
              <w:rPr>
                <w:rFonts w:ascii="Times New Roman" w:hAnsi="Times New Roman"/>
                <w:sz w:val="24"/>
                <w:szCs w:val="24"/>
              </w:rPr>
              <w:lastRenderedPageBreak/>
              <w:t>теоретическим инструментарием анализа институтов, навыками</w:t>
            </w:r>
            <w:r>
              <w:rPr>
                <w:rFonts w:ascii="Times New Roman" w:hAnsi="Times New Roman"/>
                <w:sz w:val="24"/>
                <w:szCs w:val="24"/>
                <w:lang w:val="kk-KZ"/>
              </w:rPr>
              <w:t xml:space="preserve"> </w:t>
            </w:r>
            <w:r w:rsidRPr="008E5C36">
              <w:rPr>
                <w:rFonts w:ascii="Times New Roman" w:hAnsi="Times New Roman"/>
                <w:sz w:val="24"/>
                <w:szCs w:val="24"/>
                <w:lang w:val="kk-KZ"/>
              </w:rPr>
              <w:t>практического применения этого инструментария в сфере анализа институтов</w:t>
            </w:r>
            <w:r>
              <w:rPr>
                <w:rFonts w:ascii="Times New Roman" w:hAnsi="Times New Roman"/>
                <w:sz w:val="24"/>
                <w:szCs w:val="24"/>
                <w:lang w:val="kk-KZ"/>
              </w:rPr>
              <w:t>.</w:t>
            </w:r>
          </w:p>
        </w:tc>
        <w:tc>
          <w:tcPr>
            <w:tcW w:w="1842" w:type="dxa"/>
            <w:tcBorders>
              <w:top w:val="single" w:sz="4" w:space="0" w:color="auto"/>
              <w:left w:val="single" w:sz="4" w:space="0" w:color="auto"/>
              <w:bottom w:val="single" w:sz="4" w:space="0" w:color="auto"/>
              <w:right w:val="single" w:sz="4" w:space="0" w:color="auto"/>
            </w:tcBorders>
          </w:tcPr>
          <w:p w:rsidR="00DF462F" w:rsidRPr="004367B0" w:rsidRDefault="00DF462F" w:rsidP="00531777">
            <w:pPr>
              <w:ind w:firstLine="0"/>
              <w:rPr>
                <w:rFonts w:ascii="Times New Roman" w:hAnsi="Times New Roman"/>
                <w:sz w:val="24"/>
                <w:szCs w:val="24"/>
              </w:rPr>
            </w:pPr>
            <w:r w:rsidRPr="004367B0">
              <w:rPr>
                <w:rFonts w:ascii="Times New Roman" w:hAnsi="Times New Roman"/>
                <w:sz w:val="24"/>
                <w:szCs w:val="24"/>
              </w:rPr>
              <w:lastRenderedPageBreak/>
              <w:t>Экономическая теория</w:t>
            </w:r>
          </w:p>
        </w:tc>
        <w:tc>
          <w:tcPr>
            <w:tcW w:w="1276" w:type="dxa"/>
            <w:tcBorders>
              <w:top w:val="single" w:sz="4" w:space="0" w:color="auto"/>
              <w:left w:val="single" w:sz="4" w:space="0" w:color="auto"/>
              <w:bottom w:val="single" w:sz="4" w:space="0" w:color="auto"/>
              <w:right w:val="single" w:sz="4" w:space="0" w:color="auto"/>
            </w:tcBorders>
          </w:tcPr>
          <w:p w:rsidR="00DF462F" w:rsidRPr="004367B0" w:rsidRDefault="00DF462F" w:rsidP="00535010">
            <w:pPr>
              <w:tabs>
                <w:tab w:val="left" w:pos="9000"/>
              </w:tabs>
              <w:ind w:firstLine="0"/>
              <w:rPr>
                <w:rFonts w:ascii="Times New Roman" w:hAnsi="Times New Roman"/>
                <w:sz w:val="24"/>
                <w:szCs w:val="24"/>
                <w:lang w:val="kk-KZ"/>
              </w:rPr>
            </w:pPr>
            <w:r>
              <w:rPr>
                <w:rFonts w:ascii="Times New Roman" w:hAnsi="Times New Roman"/>
                <w:sz w:val="24"/>
                <w:szCs w:val="24"/>
                <w:lang w:val="kk-KZ"/>
              </w:rPr>
              <w:t>Государственное регулиров</w:t>
            </w:r>
            <w:r>
              <w:rPr>
                <w:rFonts w:ascii="Times New Roman" w:hAnsi="Times New Roman"/>
                <w:sz w:val="24"/>
                <w:szCs w:val="24"/>
                <w:lang w:val="kk-KZ"/>
              </w:rPr>
              <w:lastRenderedPageBreak/>
              <w:t>ание экономики</w:t>
            </w:r>
          </w:p>
        </w:tc>
        <w:tc>
          <w:tcPr>
            <w:tcW w:w="1276" w:type="dxa"/>
            <w:vMerge w:val="restart"/>
            <w:tcBorders>
              <w:top w:val="single" w:sz="4" w:space="0" w:color="auto"/>
              <w:left w:val="single" w:sz="4" w:space="0" w:color="auto"/>
              <w:right w:val="single" w:sz="4" w:space="0" w:color="auto"/>
            </w:tcBorders>
          </w:tcPr>
          <w:p w:rsidR="00DF462F" w:rsidRPr="004367B0" w:rsidRDefault="00DF462F" w:rsidP="00C91687">
            <w:pPr>
              <w:tabs>
                <w:tab w:val="left" w:pos="9000"/>
              </w:tabs>
              <w:ind w:right="354"/>
              <w:rPr>
                <w:rFonts w:ascii="Times New Roman" w:hAnsi="Times New Roman"/>
                <w:sz w:val="24"/>
                <w:szCs w:val="24"/>
                <w:lang w:val="kk-KZ"/>
              </w:rPr>
            </w:pPr>
            <w:r>
              <w:rPr>
                <w:rFonts w:ascii="Times New Roman" w:hAnsi="Times New Roman"/>
                <w:sz w:val="24"/>
                <w:szCs w:val="24"/>
                <w:lang w:val="kk-KZ"/>
              </w:rPr>
              <w:lastRenderedPageBreak/>
              <w:t>4</w:t>
            </w:r>
          </w:p>
        </w:tc>
      </w:tr>
      <w:tr w:rsidR="00A572CA" w:rsidRPr="00742B7C" w:rsidTr="00364C65">
        <w:tc>
          <w:tcPr>
            <w:tcW w:w="567" w:type="dxa"/>
            <w:tcBorders>
              <w:top w:val="single" w:sz="4" w:space="0" w:color="auto"/>
              <w:left w:val="single" w:sz="4" w:space="0" w:color="auto"/>
              <w:bottom w:val="single" w:sz="4" w:space="0" w:color="auto"/>
              <w:right w:val="single" w:sz="4" w:space="0" w:color="auto"/>
            </w:tcBorders>
          </w:tcPr>
          <w:p w:rsidR="00A572CA" w:rsidRPr="00AA4DDC" w:rsidRDefault="00AA4DDC" w:rsidP="00C91687">
            <w:pPr>
              <w:tabs>
                <w:tab w:val="left" w:pos="9000"/>
              </w:tabs>
              <w:ind w:right="354" w:firstLine="0"/>
              <w:rPr>
                <w:rFonts w:ascii="Times New Roman" w:hAnsi="Times New Roman"/>
                <w:sz w:val="24"/>
                <w:szCs w:val="24"/>
                <w:lang w:val="en-US"/>
              </w:rPr>
            </w:pPr>
            <w:r>
              <w:rPr>
                <w:rFonts w:ascii="Times New Roman" w:hAnsi="Times New Roman"/>
                <w:sz w:val="24"/>
                <w:szCs w:val="24"/>
                <w:lang w:val="en-US"/>
              </w:rPr>
              <w:lastRenderedPageBreak/>
              <w:t>9</w:t>
            </w:r>
          </w:p>
        </w:tc>
        <w:tc>
          <w:tcPr>
            <w:tcW w:w="1702" w:type="dxa"/>
            <w:tcBorders>
              <w:top w:val="single" w:sz="4" w:space="0" w:color="auto"/>
              <w:left w:val="single" w:sz="4" w:space="0" w:color="auto"/>
              <w:bottom w:val="single" w:sz="4" w:space="0" w:color="auto"/>
              <w:right w:val="single" w:sz="4" w:space="0" w:color="auto"/>
            </w:tcBorders>
          </w:tcPr>
          <w:p w:rsidR="00A572CA" w:rsidRPr="004367B0" w:rsidRDefault="00A572CA" w:rsidP="00C91687">
            <w:pPr>
              <w:tabs>
                <w:tab w:val="left" w:pos="9000"/>
              </w:tabs>
              <w:ind w:firstLine="34"/>
              <w:rPr>
                <w:rFonts w:ascii="Times New Roman" w:hAnsi="Times New Roman"/>
                <w:sz w:val="24"/>
                <w:szCs w:val="24"/>
                <w:lang w:val="kk-KZ"/>
              </w:rPr>
            </w:pPr>
            <w:r w:rsidRPr="004367B0">
              <w:rPr>
                <w:rFonts w:ascii="Times New Roman" w:hAnsi="Times New Roman"/>
                <w:sz w:val="24"/>
                <w:szCs w:val="24"/>
              </w:rPr>
              <w:t>MPED 5305</w:t>
            </w:r>
            <w:r>
              <w:rPr>
                <w:rFonts w:ascii="Times New Roman" w:hAnsi="Times New Roman"/>
                <w:sz w:val="24"/>
                <w:szCs w:val="24"/>
                <w:lang w:val="kk-KZ"/>
              </w:rPr>
              <w:t xml:space="preserve"> </w:t>
            </w:r>
            <w:r w:rsidRPr="004367B0">
              <w:rPr>
                <w:rFonts w:ascii="Times New Roman" w:hAnsi="Times New Roman"/>
                <w:sz w:val="24"/>
                <w:szCs w:val="24"/>
                <w:lang w:val="kk-KZ"/>
              </w:rPr>
              <w:t>Методика преподавания экономических дисциплин</w:t>
            </w:r>
          </w:p>
        </w:tc>
        <w:tc>
          <w:tcPr>
            <w:tcW w:w="3118" w:type="dxa"/>
            <w:tcBorders>
              <w:top w:val="single" w:sz="4" w:space="0" w:color="auto"/>
              <w:left w:val="single" w:sz="4" w:space="0" w:color="auto"/>
              <w:bottom w:val="single" w:sz="4" w:space="0" w:color="auto"/>
              <w:right w:val="single" w:sz="4" w:space="0" w:color="auto"/>
            </w:tcBorders>
          </w:tcPr>
          <w:p w:rsidR="00A572CA" w:rsidRPr="00AC5C55" w:rsidRDefault="00A572CA" w:rsidP="00364C65">
            <w:pPr>
              <w:tabs>
                <w:tab w:val="left" w:pos="0"/>
                <w:tab w:val="left" w:pos="9000"/>
              </w:tabs>
              <w:ind w:right="33" w:firstLine="0"/>
              <w:rPr>
                <w:rFonts w:ascii="Times New Roman" w:hAnsi="Times New Roman"/>
                <w:sz w:val="24"/>
                <w:szCs w:val="24"/>
              </w:rPr>
            </w:pPr>
            <w:r w:rsidRPr="00672B84">
              <w:rPr>
                <w:rFonts w:ascii="Times New Roman" w:eastAsia="Cambria" w:hAnsi="Times New Roman"/>
                <w:sz w:val="24"/>
                <w:szCs w:val="24"/>
              </w:rPr>
              <w:t xml:space="preserve">Целью преподавания дисциплины является дать комплексное представление о </w:t>
            </w:r>
            <w:r>
              <w:rPr>
                <w:rFonts w:ascii="Times New Roman" w:eastAsia="Cambria" w:hAnsi="Times New Roman"/>
                <w:sz w:val="24"/>
                <w:szCs w:val="24"/>
              </w:rPr>
              <w:t xml:space="preserve">процессе </w:t>
            </w:r>
            <w:r w:rsidR="00364C65">
              <w:rPr>
                <w:rFonts w:ascii="Times New Roman" w:eastAsia="Cambria" w:hAnsi="Times New Roman"/>
                <w:sz w:val="24"/>
                <w:szCs w:val="24"/>
              </w:rPr>
              <w:t>и методике преподавания экономических дисциплин, разработке данной методики и применение ее к различным специализациям</w:t>
            </w:r>
            <w:r>
              <w:rPr>
                <w:rFonts w:ascii="Times New Roman" w:eastAsia="Cambria" w:hAnsi="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rsidR="00A572CA" w:rsidRPr="00535010" w:rsidRDefault="00A572CA" w:rsidP="00364C65">
            <w:pPr>
              <w:tabs>
                <w:tab w:val="left" w:pos="9000"/>
              </w:tabs>
              <w:ind w:right="34" w:firstLine="0"/>
              <w:rPr>
                <w:rFonts w:ascii="Times New Roman" w:hAnsi="Times New Roman"/>
                <w:sz w:val="24"/>
                <w:szCs w:val="24"/>
              </w:rPr>
            </w:pPr>
            <w:r w:rsidRPr="00672B84">
              <w:rPr>
                <w:rFonts w:ascii="Times New Roman" w:hAnsi="Times New Roman"/>
                <w:sz w:val="24"/>
                <w:szCs w:val="24"/>
              </w:rPr>
              <w:t>Содержание учебной дисциплины. Понятие науки и научных исследований. Наука и творчество. Академическая и вузовская наука. Приоритетные направления научных исследовани</w:t>
            </w:r>
            <w:r>
              <w:rPr>
                <w:rFonts w:ascii="Times New Roman" w:hAnsi="Times New Roman"/>
                <w:sz w:val="24"/>
                <w:szCs w:val="24"/>
              </w:rPr>
              <w:t>й. Методика организации и плани</w:t>
            </w:r>
            <w:r w:rsidRPr="00672B84">
              <w:rPr>
                <w:rFonts w:ascii="Times New Roman" w:hAnsi="Times New Roman"/>
                <w:sz w:val="24"/>
                <w:szCs w:val="24"/>
              </w:rPr>
              <w:t>рования научных исследований. Выявление проблем, постановка целей и задач. Подбор литературы, методы работы с научными текстами. Научные исследования в области управленческой деятельности. Теоретические и экспериментальные иссле</w:t>
            </w:r>
            <w:r>
              <w:rPr>
                <w:rFonts w:ascii="Times New Roman" w:hAnsi="Times New Roman"/>
                <w:sz w:val="24"/>
                <w:szCs w:val="24"/>
              </w:rPr>
              <w:t xml:space="preserve">дования. </w:t>
            </w:r>
            <w:r>
              <w:rPr>
                <w:rFonts w:ascii="Times New Roman" w:hAnsi="Times New Roman"/>
                <w:sz w:val="24"/>
                <w:szCs w:val="24"/>
              </w:rPr>
              <w:lastRenderedPageBreak/>
              <w:t>Стандартизация в научно</w:t>
            </w:r>
            <w:r w:rsidRPr="00672B84">
              <w:rPr>
                <w:rFonts w:ascii="Times New Roman" w:hAnsi="Times New Roman"/>
                <w:sz w:val="24"/>
                <w:szCs w:val="24"/>
              </w:rPr>
              <w:t>-исследовате</w:t>
            </w:r>
            <w:r>
              <w:rPr>
                <w:rFonts w:ascii="Times New Roman" w:hAnsi="Times New Roman"/>
                <w:sz w:val="24"/>
                <w:szCs w:val="24"/>
              </w:rPr>
              <w:t>льской работе. Методы планирова</w:t>
            </w:r>
            <w:r w:rsidRPr="00672B84">
              <w:rPr>
                <w:rFonts w:ascii="Times New Roman" w:hAnsi="Times New Roman"/>
                <w:sz w:val="24"/>
                <w:szCs w:val="24"/>
              </w:rPr>
              <w:t xml:space="preserve">ния эксперимента. Корреляционный анализ. </w:t>
            </w:r>
          </w:p>
        </w:tc>
        <w:tc>
          <w:tcPr>
            <w:tcW w:w="2269" w:type="dxa"/>
            <w:tcBorders>
              <w:top w:val="single" w:sz="4" w:space="0" w:color="auto"/>
              <w:left w:val="single" w:sz="4" w:space="0" w:color="auto"/>
              <w:bottom w:val="single" w:sz="4" w:space="0" w:color="auto"/>
              <w:right w:val="single" w:sz="4" w:space="0" w:color="auto"/>
            </w:tcBorders>
          </w:tcPr>
          <w:p w:rsidR="00A572CA" w:rsidRPr="00535010" w:rsidRDefault="00A572CA" w:rsidP="00AB46D3">
            <w:pPr>
              <w:tabs>
                <w:tab w:val="left" w:pos="9000"/>
              </w:tabs>
              <w:ind w:left="34" w:right="34" w:hanging="34"/>
              <w:rPr>
                <w:rFonts w:ascii="Times New Roman" w:hAnsi="Times New Roman"/>
                <w:sz w:val="24"/>
                <w:szCs w:val="24"/>
              </w:rPr>
            </w:pPr>
            <w:r>
              <w:rPr>
                <w:rFonts w:ascii="Times New Roman" w:hAnsi="Times New Roman"/>
                <w:sz w:val="24"/>
                <w:szCs w:val="24"/>
              </w:rPr>
              <w:lastRenderedPageBreak/>
              <w:t xml:space="preserve">В результате обучения магистранты получают комплексное представление </w:t>
            </w:r>
            <w:r w:rsidRPr="00672B84">
              <w:rPr>
                <w:rFonts w:ascii="Times New Roman" w:eastAsia="Cambria" w:hAnsi="Times New Roman"/>
                <w:sz w:val="24"/>
                <w:szCs w:val="24"/>
              </w:rPr>
              <w:t xml:space="preserve">о </w:t>
            </w:r>
            <w:r>
              <w:rPr>
                <w:rFonts w:ascii="Times New Roman" w:eastAsia="Cambria" w:hAnsi="Times New Roman"/>
                <w:sz w:val="24"/>
                <w:szCs w:val="24"/>
              </w:rPr>
              <w:t>процессе научной деятельности, осваивают методики ведения научного исследования</w:t>
            </w:r>
          </w:p>
        </w:tc>
        <w:tc>
          <w:tcPr>
            <w:tcW w:w="1842" w:type="dxa"/>
            <w:tcBorders>
              <w:top w:val="single" w:sz="4" w:space="0" w:color="auto"/>
              <w:left w:val="single" w:sz="4" w:space="0" w:color="auto"/>
              <w:bottom w:val="single" w:sz="4" w:space="0" w:color="auto"/>
              <w:right w:val="single" w:sz="4" w:space="0" w:color="auto"/>
            </w:tcBorders>
          </w:tcPr>
          <w:p w:rsidR="00A572CA" w:rsidRPr="00535010" w:rsidRDefault="00A572CA" w:rsidP="00AB46D3">
            <w:pPr>
              <w:tabs>
                <w:tab w:val="left" w:pos="9000"/>
              </w:tabs>
              <w:ind w:firstLine="0"/>
              <w:rPr>
                <w:rFonts w:ascii="Times New Roman" w:hAnsi="Times New Roman"/>
                <w:sz w:val="24"/>
                <w:szCs w:val="24"/>
              </w:rPr>
            </w:pPr>
            <w:r w:rsidRPr="003D6127">
              <w:rPr>
                <w:rFonts w:ascii="Times New Roman" w:hAnsi="Times New Roman"/>
                <w:sz w:val="24"/>
                <w:szCs w:val="24"/>
              </w:rPr>
              <w:t>Философия; Информационные технологии;  Теория решения изобретательских задач</w:t>
            </w:r>
          </w:p>
        </w:tc>
        <w:tc>
          <w:tcPr>
            <w:tcW w:w="1276" w:type="dxa"/>
            <w:tcBorders>
              <w:top w:val="single" w:sz="4" w:space="0" w:color="auto"/>
              <w:left w:val="single" w:sz="4" w:space="0" w:color="auto"/>
              <w:bottom w:val="single" w:sz="4" w:space="0" w:color="auto"/>
              <w:right w:val="single" w:sz="4" w:space="0" w:color="auto"/>
            </w:tcBorders>
          </w:tcPr>
          <w:p w:rsidR="00A572CA" w:rsidRPr="00535010" w:rsidRDefault="00A572CA" w:rsidP="00AB46D3">
            <w:pPr>
              <w:tabs>
                <w:tab w:val="left" w:pos="9000"/>
              </w:tabs>
              <w:ind w:firstLine="0"/>
              <w:rPr>
                <w:rFonts w:ascii="Times New Roman" w:hAnsi="Times New Roman"/>
                <w:sz w:val="24"/>
                <w:szCs w:val="24"/>
              </w:rPr>
            </w:pPr>
            <w:r w:rsidRPr="003D6127">
              <w:rPr>
                <w:rFonts w:ascii="Times New Roman" w:hAnsi="Times New Roman"/>
                <w:sz w:val="24"/>
                <w:szCs w:val="24"/>
              </w:rPr>
              <w:t>Теория и практика менеджмента, менеджмент, инновационный менеджмент, экономические риски</w:t>
            </w:r>
          </w:p>
        </w:tc>
        <w:tc>
          <w:tcPr>
            <w:tcW w:w="1276" w:type="dxa"/>
            <w:vMerge/>
            <w:tcBorders>
              <w:left w:val="single" w:sz="4" w:space="0" w:color="auto"/>
              <w:bottom w:val="single" w:sz="4" w:space="0" w:color="auto"/>
              <w:right w:val="single" w:sz="4" w:space="0" w:color="auto"/>
            </w:tcBorders>
          </w:tcPr>
          <w:p w:rsidR="00A572CA" w:rsidRPr="00742B7C" w:rsidRDefault="00A572CA" w:rsidP="00C91687">
            <w:pPr>
              <w:tabs>
                <w:tab w:val="left" w:pos="9000"/>
              </w:tabs>
              <w:ind w:right="354" w:firstLine="0"/>
              <w:rPr>
                <w:rFonts w:ascii="Times New Roman" w:hAnsi="Times New Roman"/>
                <w:sz w:val="24"/>
                <w:szCs w:val="24"/>
              </w:rPr>
            </w:pPr>
          </w:p>
        </w:tc>
      </w:tr>
      <w:tr w:rsidR="00A572CA" w:rsidRPr="00742B7C" w:rsidTr="00364C65">
        <w:tc>
          <w:tcPr>
            <w:tcW w:w="567"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10</w:t>
            </w:r>
          </w:p>
        </w:tc>
        <w:tc>
          <w:tcPr>
            <w:tcW w:w="1702" w:type="dxa"/>
            <w:tcBorders>
              <w:top w:val="single" w:sz="4" w:space="0" w:color="auto"/>
              <w:left w:val="single" w:sz="4" w:space="0" w:color="auto"/>
              <w:bottom w:val="single" w:sz="4" w:space="0" w:color="auto"/>
              <w:right w:val="single" w:sz="4" w:space="0" w:color="auto"/>
            </w:tcBorders>
          </w:tcPr>
          <w:p w:rsidR="00A572CA" w:rsidRPr="004367B0" w:rsidRDefault="00A572CA" w:rsidP="00531777">
            <w:pPr>
              <w:tabs>
                <w:tab w:val="left" w:pos="9000"/>
              </w:tabs>
              <w:ind w:firstLine="34"/>
              <w:rPr>
                <w:rFonts w:ascii="Times New Roman" w:hAnsi="Times New Roman"/>
                <w:sz w:val="24"/>
                <w:szCs w:val="24"/>
                <w:lang w:val="kk-KZ"/>
              </w:rPr>
            </w:pPr>
            <w:r w:rsidRPr="004367B0">
              <w:rPr>
                <w:rFonts w:ascii="Times New Roman" w:hAnsi="Times New Roman"/>
                <w:sz w:val="24"/>
                <w:szCs w:val="24"/>
                <w:lang w:val="kk-KZ"/>
              </w:rPr>
              <w:t>MEO 5210</w:t>
            </w:r>
            <w:r>
              <w:rPr>
                <w:rFonts w:ascii="Times New Roman" w:hAnsi="Times New Roman"/>
                <w:sz w:val="24"/>
                <w:szCs w:val="24"/>
                <w:lang w:val="kk-KZ"/>
              </w:rPr>
              <w:t xml:space="preserve"> </w:t>
            </w:r>
            <w:r w:rsidRPr="00B15C3D">
              <w:rPr>
                <w:rFonts w:ascii="Times New Roman" w:hAnsi="Times New Roman"/>
                <w:sz w:val="24"/>
                <w:szCs w:val="24"/>
                <w:lang w:val="kk-KZ"/>
              </w:rPr>
              <w:t>Международные экономические отношения</w:t>
            </w:r>
          </w:p>
        </w:tc>
        <w:tc>
          <w:tcPr>
            <w:tcW w:w="3118" w:type="dxa"/>
            <w:tcBorders>
              <w:top w:val="single" w:sz="4" w:space="0" w:color="auto"/>
              <w:left w:val="single" w:sz="4" w:space="0" w:color="auto"/>
              <w:bottom w:val="single" w:sz="4" w:space="0" w:color="auto"/>
              <w:right w:val="single" w:sz="4" w:space="0" w:color="auto"/>
            </w:tcBorders>
          </w:tcPr>
          <w:p w:rsidR="00A572CA" w:rsidRPr="00742B7C" w:rsidRDefault="007E60C2" w:rsidP="007E60C2">
            <w:pPr>
              <w:tabs>
                <w:tab w:val="left" w:pos="0"/>
                <w:tab w:val="left" w:pos="9000"/>
              </w:tabs>
              <w:ind w:right="33" w:firstLine="0"/>
              <w:rPr>
                <w:rFonts w:ascii="Times New Roman" w:hAnsi="Times New Roman"/>
                <w:sz w:val="24"/>
                <w:szCs w:val="24"/>
              </w:rPr>
            </w:pPr>
            <w:r w:rsidRPr="007E60C2">
              <w:rPr>
                <w:rFonts w:ascii="Times New Roman" w:hAnsi="Times New Roman"/>
                <w:sz w:val="24"/>
                <w:szCs w:val="24"/>
              </w:rPr>
              <w:t xml:space="preserve">Преподавание дисциплины имеет целью сформировать у </w:t>
            </w:r>
            <w:r>
              <w:rPr>
                <w:rFonts w:ascii="Times New Roman" w:hAnsi="Times New Roman"/>
                <w:sz w:val="24"/>
                <w:szCs w:val="24"/>
              </w:rPr>
              <w:t>магистрантов</w:t>
            </w:r>
            <w:r w:rsidRPr="007E60C2">
              <w:rPr>
                <w:rFonts w:ascii="Times New Roman" w:hAnsi="Times New Roman"/>
                <w:sz w:val="24"/>
                <w:szCs w:val="24"/>
              </w:rPr>
              <w:t xml:space="preserve"> представление о системе экономических отношений между странами - правительствами, фирмами, организациями.</w:t>
            </w:r>
          </w:p>
        </w:tc>
        <w:tc>
          <w:tcPr>
            <w:tcW w:w="3827" w:type="dxa"/>
            <w:tcBorders>
              <w:top w:val="single" w:sz="4" w:space="0" w:color="auto"/>
              <w:left w:val="single" w:sz="4" w:space="0" w:color="auto"/>
              <w:bottom w:val="single" w:sz="4" w:space="0" w:color="auto"/>
              <w:right w:val="single" w:sz="4" w:space="0" w:color="auto"/>
            </w:tcBorders>
          </w:tcPr>
          <w:p w:rsidR="00A572CA" w:rsidRPr="00742B7C" w:rsidRDefault="007F4E47" w:rsidP="007F4E47">
            <w:pPr>
              <w:tabs>
                <w:tab w:val="left" w:pos="9000"/>
              </w:tabs>
              <w:ind w:right="34" w:firstLine="0"/>
              <w:rPr>
                <w:rFonts w:ascii="Times New Roman" w:hAnsi="Times New Roman"/>
                <w:sz w:val="24"/>
                <w:szCs w:val="24"/>
              </w:rPr>
            </w:pPr>
            <w:r>
              <w:rPr>
                <w:rFonts w:ascii="Times New Roman" w:hAnsi="Times New Roman"/>
                <w:sz w:val="24"/>
                <w:szCs w:val="24"/>
              </w:rPr>
              <w:t>Ф</w:t>
            </w:r>
            <w:r w:rsidRPr="007F4E47">
              <w:rPr>
                <w:rFonts w:ascii="Times New Roman" w:hAnsi="Times New Roman"/>
                <w:sz w:val="24"/>
                <w:szCs w:val="24"/>
              </w:rPr>
              <w:t>инансово- кредитны</w:t>
            </w:r>
            <w:r>
              <w:rPr>
                <w:rFonts w:ascii="Times New Roman" w:hAnsi="Times New Roman"/>
                <w:sz w:val="24"/>
                <w:szCs w:val="24"/>
              </w:rPr>
              <w:t>е</w:t>
            </w:r>
            <w:r w:rsidRPr="007F4E47">
              <w:rPr>
                <w:rFonts w:ascii="Times New Roman" w:hAnsi="Times New Roman"/>
                <w:sz w:val="24"/>
                <w:szCs w:val="24"/>
              </w:rPr>
              <w:t xml:space="preserve"> операци</w:t>
            </w:r>
            <w:r>
              <w:rPr>
                <w:rFonts w:ascii="Times New Roman" w:hAnsi="Times New Roman"/>
                <w:sz w:val="24"/>
                <w:szCs w:val="24"/>
              </w:rPr>
              <w:t>и</w:t>
            </w:r>
            <w:r w:rsidRPr="007F4E47">
              <w:rPr>
                <w:rFonts w:ascii="Times New Roman" w:hAnsi="Times New Roman"/>
                <w:sz w:val="24"/>
                <w:szCs w:val="24"/>
              </w:rPr>
              <w:t>, операци</w:t>
            </w:r>
            <w:r>
              <w:rPr>
                <w:rFonts w:ascii="Times New Roman" w:hAnsi="Times New Roman"/>
                <w:sz w:val="24"/>
                <w:szCs w:val="24"/>
              </w:rPr>
              <w:t>и</w:t>
            </w:r>
            <w:r w:rsidRPr="007F4E47">
              <w:rPr>
                <w:rFonts w:ascii="Times New Roman" w:hAnsi="Times New Roman"/>
                <w:sz w:val="24"/>
                <w:szCs w:val="24"/>
              </w:rPr>
              <w:t>, связанных с движением капитала,</w:t>
            </w:r>
            <w:r>
              <w:rPr>
                <w:rFonts w:ascii="Times New Roman" w:hAnsi="Times New Roman"/>
                <w:sz w:val="24"/>
                <w:szCs w:val="24"/>
              </w:rPr>
              <w:t xml:space="preserve"> </w:t>
            </w:r>
            <w:r w:rsidRPr="007F4E47">
              <w:rPr>
                <w:rFonts w:ascii="Times New Roman" w:hAnsi="Times New Roman"/>
                <w:sz w:val="24"/>
                <w:szCs w:val="24"/>
              </w:rPr>
              <w:t>овладение совокупностью знаний, приемов и навыков работы на валютном рынке, знаний налогового законодательства в сфере внешнеэкономической деятельности</w:t>
            </w:r>
            <w:r>
              <w:rPr>
                <w:rFonts w:ascii="Times New Roman" w:hAnsi="Times New Roman"/>
                <w:sz w:val="24"/>
                <w:szCs w:val="24"/>
              </w:rPr>
              <w:t>.</w:t>
            </w:r>
          </w:p>
        </w:tc>
        <w:tc>
          <w:tcPr>
            <w:tcW w:w="2269" w:type="dxa"/>
            <w:tcBorders>
              <w:top w:val="single" w:sz="4" w:space="0" w:color="auto"/>
              <w:left w:val="single" w:sz="4" w:space="0" w:color="auto"/>
              <w:bottom w:val="single" w:sz="4" w:space="0" w:color="auto"/>
              <w:right w:val="single" w:sz="4" w:space="0" w:color="auto"/>
            </w:tcBorders>
          </w:tcPr>
          <w:p w:rsidR="00A572CA" w:rsidRPr="00742B7C" w:rsidRDefault="007F4E47" w:rsidP="007F4E47">
            <w:pPr>
              <w:tabs>
                <w:tab w:val="left" w:pos="9000"/>
              </w:tabs>
              <w:ind w:left="34" w:right="34" w:hanging="34"/>
              <w:rPr>
                <w:rFonts w:ascii="Times New Roman" w:hAnsi="Times New Roman"/>
                <w:sz w:val="24"/>
                <w:szCs w:val="24"/>
              </w:rPr>
            </w:pPr>
            <w:r>
              <w:rPr>
                <w:rFonts w:ascii="Times New Roman" w:hAnsi="Times New Roman"/>
                <w:sz w:val="24"/>
                <w:szCs w:val="24"/>
              </w:rPr>
              <w:t>Приобретение магистрантами</w:t>
            </w:r>
            <w:r w:rsidRPr="007F4E47">
              <w:rPr>
                <w:rFonts w:ascii="Times New Roman" w:hAnsi="Times New Roman"/>
                <w:sz w:val="24"/>
                <w:szCs w:val="24"/>
              </w:rPr>
              <w:t xml:space="preserve"> знаний и практических навыков по разным аспектам международных экономических отношений, необходимых для работы в области экспортно-импортных операций с товаром и услугами, и умение применить их на практике.</w:t>
            </w:r>
          </w:p>
        </w:tc>
        <w:tc>
          <w:tcPr>
            <w:tcW w:w="184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ind w:firstLine="0"/>
              <w:rPr>
                <w:rFonts w:ascii="Times New Roman" w:hAnsi="Times New Roman"/>
                <w:sz w:val="24"/>
                <w:szCs w:val="24"/>
                <w:lang w:val="kk-KZ"/>
              </w:rPr>
            </w:pPr>
            <w:r>
              <w:rPr>
                <w:rFonts w:ascii="Times New Roman" w:hAnsi="Times New Roman"/>
                <w:sz w:val="24"/>
                <w:szCs w:val="24"/>
                <w:lang w:val="kk-KZ"/>
              </w:rPr>
              <w:t>Маркетинг</w:t>
            </w:r>
          </w:p>
        </w:tc>
        <w:tc>
          <w:tcPr>
            <w:tcW w:w="1276"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Организация ВЭД</w:t>
            </w:r>
          </w:p>
        </w:tc>
        <w:tc>
          <w:tcPr>
            <w:tcW w:w="1276" w:type="dxa"/>
            <w:vMerge/>
            <w:tcBorders>
              <w:left w:val="single" w:sz="4" w:space="0" w:color="auto"/>
              <w:bottom w:val="single" w:sz="4" w:space="0" w:color="auto"/>
              <w:right w:val="single" w:sz="4" w:space="0" w:color="auto"/>
            </w:tcBorders>
          </w:tcPr>
          <w:p w:rsidR="00A572CA" w:rsidRPr="00742B7C" w:rsidRDefault="00A572CA" w:rsidP="00531777">
            <w:pPr>
              <w:tabs>
                <w:tab w:val="left" w:pos="9000"/>
              </w:tabs>
              <w:ind w:right="354" w:firstLine="0"/>
              <w:rPr>
                <w:rFonts w:ascii="Times New Roman" w:hAnsi="Times New Roman"/>
                <w:sz w:val="24"/>
                <w:szCs w:val="24"/>
              </w:rPr>
            </w:pPr>
          </w:p>
        </w:tc>
      </w:tr>
      <w:tr w:rsidR="00A572CA" w:rsidRPr="004367B0" w:rsidTr="00364C65">
        <w:tc>
          <w:tcPr>
            <w:tcW w:w="567"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11</w:t>
            </w:r>
          </w:p>
        </w:tc>
        <w:tc>
          <w:tcPr>
            <w:tcW w:w="1702" w:type="dxa"/>
            <w:tcBorders>
              <w:top w:val="single" w:sz="4" w:space="0" w:color="auto"/>
              <w:left w:val="single" w:sz="4" w:space="0" w:color="auto"/>
              <w:bottom w:val="single" w:sz="4" w:space="0" w:color="auto"/>
              <w:right w:val="single" w:sz="4" w:space="0" w:color="auto"/>
            </w:tcBorders>
          </w:tcPr>
          <w:p w:rsidR="00A572CA" w:rsidRPr="004367B0" w:rsidRDefault="00A572CA" w:rsidP="0053177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UII 6306</w:t>
            </w:r>
            <w:r>
              <w:rPr>
                <w:rFonts w:ascii="Times New Roman" w:hAnsi="Times New Roman"/>
                <w:sz w:val="24"/>
                <w:szCs w:val="24"/>
                <w:lang w:val="kk-KZ"/>
              </w:rPr>
              <w:t xml:space="preserve"> </w:t>
            </w:r>
            <w:r w:rsidRPr="00B15C3D">
              <w:rPr>
                <w:rFonts w:ascii="Times New Roman" w:hAnsi="Times New Roman"/>
                <w:sz w:val="24"/>
                <w:szCs w:val="24"/>
                <w:lang w:val="kk-KZ"/>
              </w:rPr>
              <w:t>Управление изменениями и инновациями</w:t>
            </w:r>
          </w:p>
        </w:tc>
        <w:tc>
          <w:tcPr>
            <w:tcW w:w="3118" w:type="dxa"/>
            <w:tcBorders>
              <w:top w:val="single" w:sz="4" w:space="0" w:color="auto"/>
              <w:left w:val="single" w:sz="4" w:space="0" w:color="auto"/>
              <w:bottom w:val="single" w:sz="4" w:space="0" w:color="auto"/>
              <w:right w:val="single" w:sz="4" w:space="0" w:color="auto"/>
            </w:tcBorders>
          </w:tcPr>
          <w:p w:rsidR="00A572CA" w:rsidRPr="00742B7C" w:rsidRDefault="007F4E47" w:rsidP="007F4E47">
            <w:pPr>
              <w:tabs>
                <w:tab w:val="left" w:pos="0"/>
                <w:tab w:val="left" w:pos="9000"/>
              </w:tabs>
              <w:ind w:right="33" w:firstLine="0"/>
              <w:rPr>
                <w:rFonts w:ascii="Times New Roman" w:hAnsi="Times New Roman"/>
                <w:sz w:val="24"/>
                <w:szCs w:val="24"/>
              </w:rPr>
            </w:pPr>
            <w:r>
              <w:rPr>
                <w:rFonts w:ascii="Times New Roman" w:hAnsi="Times New Roman"/>
                <w:sz w:val="24"/>
                <w:szCs w:val="24"/>
              </w:rPr>
              <w:t>Формирование глубоких теоретических знаний, основных категорий инновационного менеджмента, изучение механизмов у</w:t>
            </w:r>
            <w:r w:rsidRPr="00B15C3D">
              <w:rPr>
                <w:rFonts w:ascii="Times New Roman" w:hAnsi="Times New Roman"/>
                <w:sz w:val="24"/>
                <w:szCs w:val="24"/>
                <w:lang w:val="kk-KZ"/>
              </w:rPr>
              <w:t>правлени</w:t>
            </w:r>
            <w:r>
              <w:rPr>
                <w:rFonts w:ascii="Times New Roman" w:hAnsi="Times New Roman"/>
                <w:sz w:val="24"/>
                <w:szCs w:val="24"/>
                <w:lang w:val="kk-KZ"/>
              </w:rPr>
              <w:t>я</w:t>
            </w:r>
            <w:r w:rsidRPr="00B15C3D">
              <w:rPr>
                <w:rFonts w:ascii="Times New Roman" w:hAnsi="Times New Roman"/>
                <w:sz w:val="24"/>
                <w:szCs w:val="24"/>
                <w:lang w:val="kk-KZ"/>
              </w:rPr>
              <w:t xml:space="preserve"> изменениями и инновациями</w:t>
            </w:r>
            <w:r>
              <w:rPr>
                <w:rFonts w:ascii="Times New Roman" w:hAnsi="Times New Roman"/>
                <w:sz w:val="24"/>
                <w:szCs w:val="24"/>
                <w:lang w:val="kk-KZ"/>
              </w:rPr>
              <w:t>.</w:t>
            </w:r>
          </w:p>
        </w:tc>
        <w:tc>
          <w:tcPr>
            <w:tcW w:w="3827" w:type="dxa"/>
            <w:tcBorders>
              <w:top w:val="single" w:sz="4" w:space="0" w:color="auto"/>
              <w:left w:val="single" w:sz="4" w:space="0" w:color="auto"/>
              <w:bottom w:val="single" w:sz="4" w:space="0" w:color="auto"/>
              <w:right w:val="single" w:sz="4" w:space="0" w:color="auto"/>
            </w:tcBorders>
          </w:tcPr>
          <w:p w:rsidR="00A572CA" w:rsidRPr="00742B7C" w:rsidRDefault="00B74AFE" w:rsidP="00531777">
            <w:pPr>
              <w:tabs>
                <w:tab w:val="left" w:pos="9000"/>
              </w:tabs>
              <w:ind w:right="34" w:firstLine="0"/>
              <w:rPr>
                <w:rFonts w:ascii="Times New Roman" w:hAnsi="Times New Roman"/>
                <w:sz w:val="24"/>
                <w:szCs w:val="24"/>
              </w:rPr>
            </w:pPr>
            <w:r>
              <w:rPr>
                <w:rFonts w:ascii="Times New Roman" w:hAnsi="Times New Roman"/>
                <w:sz w:val="24"/>
                <w:szCs w:val="24"/>
              </w:rPr>
              <w:t xml:space="preserve">Инновационная деятельность предприятия. Инновационные проекты, управление инновационными проектами. Методы отбора инвестиционных проектов. </w:t>
            </w:r>
          </w:p>
        </w:tc>
        <w:tc>
          <w:tcPr>
            <w:tcW w:w="2269" w:type="dxa"/>
            <w:tcBorders>
              <w:top w:val="single" w:sz="4" w:space="0" w:color="auto"/>
              <w:left w:val="single" w:sz="4" w:space="0" w:color="auto"/>
              <w:bottom w:val="single" w:sz="4" w:space="0" w:color="auto"/>
              <w:right w:val="single" w:sz="4" w:space="0" w:color="auto"/>
            </w:tcBorders>
          </w:tcPr>
          <w:p w:rsidR="00A572CA" w:rsidRPr="00742B7C" w:rsidRDefault="00B74AFE" w:rsidP="00B74AFE">
            <w:pPr>
              <w:tabs>
                <w:tab w:val="left" w:pos="9000"/>
              </w:tabs>
              <w:ind w:right="34" w:firstLine="0"/>
              <w:rPr>
                <w:rFonts w:ascii="Times New Roman" w:hAnsi="Times New Roman"/>
                <w:sz w:val="24"/>
                <w:szCs w:val="24"/>
              </w:rPr>
            </w:pPr>
            <w:r>
              <w:rPr>
                <w:rFonts w:ascii="Times New Roman" w:hAnsi="Times New Roman"/>
                <w:sz w:val="24"/>
                <w:szCs w:val="24"/>
              </w:rPr>
              <w:t>Приобретаются теоретические знания в области управления инвестиционными инновационными проектами, необходимые для дальнейшей деятельности.</w:t>
            </w:r>
          </w:p>
        </w:tc>
        <w:tc>
          <w:tcPr>
            <w:tcW w:w="1842" w:type="dxa"/>
            <w:tcBorders>
              <w:top w:val="single" w:sz="4" w:space="0" w:color="auto"/>
              <w:left w:val="single" w:sz="4" w:space="0" w:color="auto"/>
              <w:bottom w:val="single" w:sz="4" w:space="0" w:color="auto"/>
              <w:right w:val="single" w:sz="4" w:space="0" w:color="auto"/>
            </w:tcBorders>
          </w:tcPr>
          <w:p w:rsidR="00A572CA" w:rsidRPr="004367B0" w:rsidRDefault="00A572CA" w:rsidP="00531777">
            <w:pPr>
              <w:ind w:firstLine="0"/>
              <w:rPr>
                <w:rFonts w:ascii="Times New Roman" w:hAnsi="Times New Roman"/>
                <w:sz w:val="24"/>
                <w:szCs w:val="24"/>
              </w:rPr>
            </w:pPr>
            <w:r w:rsidRPr="00B15C3D">
              <w:rPr>
                <w:rFonts w:ascii="Times New Roman" w:hAnsi="Times New Roman"/>
                <w:sz w:val="24"/>
                <w:szCs w:val="24"/>
              </w:rPr>
              <w:t>Экономика предприятия</w:t>
            </w:r>
          </w:p>
        </w:tc>
        <w:tc>
          <w:tcPr>
            <w:tcW w:w="1276" w:type="dxa"/>
            <w:tcBorders>
              <w:top w:val="single" w:sz="4" w:space="0" w:color="auto"/>
              <w:left w:val="single" w:sz="4" w:space="0" w:color="auto"/>
              <w:bottom w:val="single" w:sz="4" w:space="0" w:color="auto"/>
              <w:right w:val="single" w:sz="4" w:space="0" w:color="auto"/>
            </w:tcBorders>
          </w:tcPr>
          <w:p w:rsidR="00A572CA" w:rsidRPr="004367B0" w:rsidRDefault="00A572CA"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Инновационная инвестиционная деятельность</w:t>
            </w:r>
          </w:p>
        </w:tc>
        <w:tc>
          <w:tcPr>
            <w:tcW w:w="1276" w:type="dxa"/>
            <w:tcBorders>
              <w:top w:val="single" w:sz="4" w:space="0" w:color="auto"/>
              <w:left w:val="single" w:sz="4" w:space="0" w:color="auto"/>
              <w:bottom w:val="single" w:sz="4" w:space="0" w:color="auto"/>
              <w:right w:val="single" w:sz="4" w:space="0" w:color="auto"/>
            </w:tcBorders>
          </w:tcPr>
          <w:p w:rsidR="00A572CA" w:rsidRPr="004367B0" w:rsidRDefault="00A572CA" w:rsidP="00531777">
            <w:pPr>
              <w:tabs>
                <w:tab w:val="left" w:pos="9000"/>
              </w:tabs>
              <w:ind w:right="354"/>
              <w:rPr>
                <w:rFonts w:ascii="Times New Roman" w:hAnsi="Times New Roman"/>
                <w:sz w:val="24"/>
                <w:szCs w:val="24"/>
                <w:lang w:val="kk-KZ"/>
              </w:rPr>
            </w:pPr>
            <w:r>
              <w:rPr>
                <w:rFonts w:ascii="Times New Roman" w:hAnsi="Times New Roman"/>
                <w:sz w:val="24"/>
                <w:szCs w:val="24"/>
                <w:lang w:val="kk-KZ"/>
              </w:rPr>
              <w:t>2</w:t>
            </w:r>
          </w:p>
        </w:tc>
      </w:tr>
      <w:tr w:rsidR="00A572CA" w:rsidRPr="004367B0" w:rsidTr="00364C65">
        <w:tc>
          <w:tcPr>
            <w:tcW w:w="567"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12</w:t>
            </w:r>
          </w:p>
        </w:tc>
        <w:tc>
          <w:tcPr>
            <w:tcW w:w="170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NB 6307</w:t>
            </w:r>
            <w:r>
              <w:rPr>
                <w:rFonts w:ascii="Times New Roman" w:hAnsi="Times New Roman"/>
                <w:sz w:val="24"/>
                <w:szCs w:val="24"/>
                <w:lang w:val="kk-KZ"/>
              </w:rPr>
              <w:t xml:space="preserve"> </w:t>
            </w:r>
            <w:r w:rsidRPr="00B15C3D">
              <w:rPr>
                <w:rFonts w:ascii="Times New Roman" w:hAnsi="Times New Roman"/>
                <w:sz w:val="24"/>
                <w:szCs w:val="24"/>
                <w:lang w:val="kk-KZ"/>
              </w:rPr>
              <w:t>Национальная безопасность</w:t>
            </w:r>
          </w:p>
        </w:tc>
        <w:tc>
          <w:tcPr>
            <w:tcW w:w="3118" w:type="dxa"/>
            <w:tcBorders>
              <w:top w:val="single" w:sz="4" w:space="0" w:color="auto"/>
              <w:left w:val="single" w:sz="4" w:space="0" w:color="auto"/>
              <w:bottom w:val="single" w:sz="4" w:space="0" w:color="auto"/>
              <w:right w:val="single" w:sz="4" w:space="0" w:color="auto"/>
            </w:tcBorders>
          </w:tcPr>
          <w:p w:rsidR="00A572CA" w:rsidRPr="00742B7C" w:rsidRDefault="00B74AFE" w:rsidP="00B74AFE">
            <w:pPr>
              <w:tabs>
                <w:tab w:val="left" w:pos="0"/>
                <w:tab w:val="left" w:pos="9000"/>
              </w:tabs>
              <w:ind w:right="33" w:firstLine="0"/>
              <w:rPr>
                <w:rFonts w:ascii="Times New Roman" w:hAnsi="Times New Roman"/>
                <w:sz w:val="24"/>
                <w:szCs w:val="24"/>
              </w:rPr>
            </w:pPr>
            <w:r w:rsidRPr="00B74AFE">
              <w:rPr>
                <w:rFonts w:ascii="Times New Roman" w:hAnsi="Times New Roman"/>
                <w:sz w:val="24"/>
                <w:szCs w:val="24"/>
              </w:rPr>
              <w:t xml:space="preserve">Развить мышление, самостоятельность в преодолении познавательных трудностей при формировании глубоких теоретических знаний студентов об объективных закономерностях состояния и тенденциях международных политических отношений, современной внутренней и внешней геополитической обстановке </w:t>
            </w:r>
            <w:r>
              <w:rPr>
                <w:rFonts w:ascii="Times New Roman" w:hAnsi="Times New Roman"/>
                <w:sz w:val="24"/>
                <w:szCs w:val="24"/>
              </w:rPr>
              <w:t>Казахстана</w:t>
            </w:r>
            <w:r w:rsidRPr="00B74AFE">
              <w:rPr>
                <w:rFonts w:ascii="Times New Roman" w:hAnsi="Times New Roman"/>
                <w:sz w:val="24"/>
                <w:szCs w:val="24"/>
              </w:rPr>
              <w:t>, влияющей на обеспечение ее национальной и региональной безопасности.</w:t>
            </w:r>
          </w:p>
        </w:tc>
        <w:tc>
          <w:tcPr>
            <w:tcW w:w="3827" w:type="dxa"/>
            <w:tcBorders>
              <w:top w:val="single" w:sz="4" w:space="0" w:color="auto"/>
              <w:left w:val="single" w:sz="4" w:space="0" w:color="auto"/>
              <w:bottom w:val="single" w:sz="4" w:space="0" w:color="auto"/>
              <w:right w:val="single" w:sz="4" w:space="0" w:color="auto"/>
            </w:tcBorders>
          </w:tcPr>
          <w:p w:rsidR="00A572CA" w:rsidRPr="00742B7C" w:rsidRDefault="00B74AFE" w:rsidP="00531777">
            <w:pPr>
              <w:tabs>
                <w:tab w:val="left" w:pos="9000"/>
              </w:tabs>
              <w:ind w:right="34" w:firstLine="0"/>
              <w:rPr>
                <w:rFonts w:ascii="Times New Roman" w:hAnsi="Times New Roman"/>
                <w:sz w:val="24"/>
                <w:szCs w:val="24"/>
              </w:rPr>
            </w:pPr>
            <w:r>
              <w:rPr>
                <w:rFonts w:ascii="Times New Roman" w:hAnsi="Times New Roman"/>
                <w:sz w:val="24"/>
                <w:szCs w:val="24"/>
              </w:rPr>
              <w:t>Система обеспечения национальной безопасности. Компоненты национальной безопасности. Экономическая, экологическая, продовольственная, промышленная безопасность как составные части национальной безопасности.</w:t>
            </w:r>
          </w:p>
        </w:tc>
        <w:tc>
          <w:tcPr>
            <w:tcW w:w="2269" w:type="dxa"/>
            <w:tcBorders>
              <w:top w:val="single" w:sz="4" w:space="0" w:color="auto"/>
              <w:left w:val="single" w:sz="4" w:space="0" w:color="auto"/>
              <w:bottom w:val="single" w:sz="4" w:space="0" w:color="auto"/>
              <w:right w:val="single" w:sz="4" w:space="0" w:color="auto"/>
            </w:tcBorders>
          </w:tcPr>
          <w:p w:rsidR="00A572CA" w:rsidRPr="00742B7C" w:rsidRDefault="00B74AFE" w:rsidP="00531777">
            <w:pPr>
              <w:tabs>
                <w:tab w:val="left" w:pos="9000"/>
              </w:tabs>
              <w:ind w:left="34" w:right="34" w:hanging="34"/>
              <w:rPr>
                <w:rFonts w:ascii="Times New Roman" w:hAnsi="Times New Roman"/>
                <w:sz w:val="24"/>
                <w:szCs w:val="24"/>
              </w:rPr>
            </w:pPr>
            <w:r>
              <w:rPr>
                <w:rFonts w:ascii="Times New Roman" w:hAnsi="Times New Roman"/>
                <w:sz w:val="24"/>
                <w:szCs w:val="24"/>
              </w:rPr>
              <w:t>Магистранты приобретают навыки системного анализа текущего состояния национальной безопасности, методы анализа, изучают меры поддержания национальной безопасности.</w:t>
            </w:r>
          </w:p>
        </w:tc>
        <w:tc>
          <w:tcPr>
            <w:tcW w:w="184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ind w:firstLine="0"/>
              <w:rPr>
                <w:rFonts w:ascii="Times New Roman" w:hAnsi="Times New Roman"/>
                <w:sz w:val="24"/>
                <w:szCs w:val="24"/>
              </w:rPr>
            </w:pPr>
            <w:r w:rsidRPr="00B15C3D">
              <w:rPr>
                <w:rFonts w:ascii="Times New Roman" w:hAnsi="Times New Roman"/>
                <w:sz w:val="24"/>
                <w:szCs w:val="24"/>
              </w:rPr>
              <w:t>Экономика предприятия</w:t>
            </w:r>
          </w:p>
        </w:tc>
        <w:tc>
          <w:tcPr>
            <w:tcW w:w="1276" w:type="dxa"/>
            <w:tcBorders>
              <w:top w:val="single" w:sz="4" w:space="0" w:color="auto"/>
              <w:left w:val="single" w:sz="4" w:space="0" w:color="auto"/>
              <w:bottom w:val="single" w:sz="4" w:space="0" w:color="auto"/>
              <w:right w:val="single" w:sz="4" w:space="0" w:color="auto"/>
            </w:tcBorders>
          </w:tcPr>
          <w:p w:rsidR="00A572CA" w:rsidRDefault="00A572CA"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Экономическая безопасность фирмы</w:t>
            </w:r>
          </w:p>
        </w:tc>
        <w:tc>
          <w:tcPr>
            <w:tcW w:w="1276" w:type="dxa"/>
            <w:vMerge w:val="restart"/>
            <w:tcBorders>
              <w:top w:val="single" w:sz="4" w:space="0" w:color="auto"/>
              <w:left w:val="single" w:sz="4" w:space="0" w:color="auto"/>
              <w:right w:val="single" w:sz="4" w:space="0" w:color="auto"/>
            </w:tcBorders>
          </w:tcPr>
          <w:p w:rsidR="00A572CA" w:rsidRDefault="00A572CA" w:rsidP="00531777">
            <w:pPr>
              <w:tabs>
                <w:tab w:val="left" w:pos="9000"/>
              </w:tabs>
              <w:ind w:right="354"/>
              <w:rPr>
                <w:rFonts w:ascii="Times New Roman" w:hAnsi="Times New Roman"/>
                <w:sz w:val="24"/>
                <w:szCs w:val="24"/>
                <w:lang w:val="kk-KZ"/>
              </w:rPr>
            </w:pPr>
            <w:r>
              <w:rPr>
                <w:rFonts w:ascii="Times New Roman" w:hAnsi="Times New Roman"/>
                <w:sz w:val="24"/>
                <w:szCs w:val="24"/>
                <w:lang w:val="kk-KZ"/>
              </w:rPr>
              <w:t>6</w:t>
            </w:r>
          </w:p>
        </w:tc>
      </w:tr>
      <w:tr w:rsidR="00A572CA" w:rsidRPr="004367B0" w:rsidTr="00364C65">
        <w:tc>
          <w:tcPr>
            <w:tcW w:w="567"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13</w:t>
            </w:r>
          </w:p>
        </w:tc>
        <w:tc>
          <w:tcPr>
            <w:tcW w:w="170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UK 6308</w:t>
            </w:r>
            <w:r>
              <w:rPr>
                <w:rFonts w:ascii="Times New Roman" w:hAnsi="Times New Roman"/>
                <w:sz w:val="24"/>
                <w:szCs w:val="24"/>
                <w:lang w:val="kk-KZ"/>
              </w:rPr>
              <w:t xml:space="preserve"> </w:t>
            </w:r>
            <w:r w:rsidRPr="00B15C3D">
              <w:rPr>
                <w:rFonts w:ascii="Times New Roman" w:hAnsi="Times New Roman"/>
                <w:sz w:val="24"/>
                <w:szCs w:val="24"/>
                <w:lang w:val="kk-KZ"/>
              </w:rPr>
              <w:t>Управление качеством</w:t>
            </w:r>
          </w:p>
        </w:tc>
        <w:tc>
          <w:tcPr>
            <w:tcW w:w="3118" w:type="dxa"/>
            <w:tcBorders>
              <w:top w:val="single" w:sz="4" w:space="0" w:color="auto"/>
              <w:left w:val="single" w:sz="4" w:space="0" w:color="auto"/>
              <w:bottom w:val="single" w:sz="4" w:space="0" w:color="auto"/>
              <w:right w:val="single" w:sz="4" w:space="0" w:color="auto"/>
            </w:tcBorders>
          </w:tcPr>
          <w:p w:rsidR="00A572CA" w:rsidRPr="00742B7C" w:rsidRDefault="00B74AFE" w:rsidP="00B74AFE">
            <w:pPr>
              <w:tabs>
                <w:tab w:val="left" w:pos="0"/>
                <w:tab w:val="left" w:pos="9000"/>
              </w:tabs>
              <w:ind w:right="33" w:firstLine="0"/>
              <w:rPr>
                <w:rFonts w:ascii="Times New Roman" w:hAnsi="Times New Roman"/>
                <w:sz w:val="24"/>
                <w:szCs w:val="24"/>
              </w:rPr>
            </w:pPr>
            <w:r>
              <w:rPr>
                <w:rFonts w:ascii="Times New Roman" w:hAnsi="Times New Roman"/>
                <w:sz w:val="24"/>
                <w:szCs w:val="24"/>
              </w:rPr>
              <w:t>Освоение теоретических основ и технологий менеджмента качества. Менеджмент качества – важный аспект управления фирмой, предприятием. Профессиональный менеджер в связи с этим обязан владеть теоретическими основами и практическими навыками в области качества.</w:t>
            </w:r>
          </w:p>
        </w:tc>
        <w:tc>
          <w:tcPr>
            <w:tcW w:w="3827" w:type="dxa"/>
            <w:tcBorders>
              <w:top w:val="single" w:sz="4" w:space="0" w:color="auto"/>
              <w:left w:val="single" w:sz="4" w:space="0" w:color="auto"/>
              <w:bottom w:val="single" w:sz="4" w:space="0" w:color="auto"/>
              <w:right w:val="single" w:sz="4" w:space="0" w:color="auto"/>
            </w:tcBorders>
          </w:tcPr>
          <w:p w:rsidR="00A572CA" w:rsidRPr="00742B7C" w:rsidRDefault="00B74AFE" w:rsidP="00531777">
            <w:pPr>
              <w:tabs>
                <w:tab w:val="left" w:pos="9000"/>
              </w:tabs>
              <w:ind w:right="34" w:firstLine="0"/>
              <w:rPr>
                <w:rFonts w:ascii="Times New Roman" w:hAnsi="Times New Roman"/>
                <w:sz w:val="24"/>
                <w:szCs w:val="24"/>
              </w:rPr>
            </w:pPr>
            <w:r>
              <w:rPr>
                <w:rFonts w:ascii="Times New Roman" w:hAnsi="Times New Roman"/>
                <w:sz w:val="24"/>
                <w:szCs w:val="24"/>
              </w:rPr>
              <w:t>Качество и с</w:t>
            </w:r>
            <w:r w:rsidR="004F3056">
              <w:rPr>
                <w:rFonts w:ascii="Times New Roman" w:hAnsi="Times New Roman"/>
                <w:sz w:val="24"/>
                <w:szCs w:val="24"/>
              </w:rPr>
              <w:t xml:space="preserve">истема управления качеством. Оценка уровня качества продукции. Организация контроля качества. Инструментарий качества. Анализ затрат на качество. Стандартизация. Сертификация. Зарубежные системы управления качеством. </w:t>
            </w:r>
          </w:p>
        </w:tc>
        <w:tc>
          <w:tcPr>
            <w:tcW w:w="2269" w:type="dxa"/>
            <w:tcBorders>
              <w:top w:val="single" w:sz="4" w:space="0" w:color="auto"/>
              <w:left w:val="single" w:sz="4" w:space="0" w:color="auto"/>
              <w:bottom w:val="single" w:sz="4" w:space="0" w:color="auto"/>
              <w:right w:val="single" w:sz="4" w:space="0" w:color="auto"/>
            </w:tcBorders>
          </w:tcPr>
          <w:p w:rsidR="00A572CA" w:rsidRPr="00742B7C" w:rsidRDefault="004F3056" w:rsidP="004F3056">
            <w:pPr>
              <w:tabs>
                <w:tab w:val="left" w:pos="9000"/>
              </w:tabs>
              <w:ind w:left="34" w:right="34" w:hanging="34"/>
              <w:rPr>
                <w:rFonts w:ascii="Times New Roman" w:hAnsi="Times New Roman"/>
                <w:sz w:val="24"/>
                <w:szCs w:val="24"/>
              </w:rPr>
            </w:pPr>
            <w:r>
              <w:rPr>
                <w:rFonts w:ascii="Times New Roman" w:hAnsi="Times New Roman"/>
                <w:sz w:val="24"/>
                <w:szCs w:val="24"/>
              </w:rPr>
              <w:t xml:space="preserve">При завершении курса магистрант получает знания и навыки по методологии современного менеджмента качества, процедуре менеджмента качества, системе принципов, функций менеджмента </w:t>
            </w:r>
            <w:r>
              <w:rPr>
                <w:rFonts w:ascii="Times New Roman" w:hAnsi="Times New Roman"/>
                <w:sz w:val="24"/>
                <w:szCs w:val="24"/>
              </w:rPr>
              <w:lastRenderedPageBreak/>
              <w:t xml:space="preserve">качества и формах его внедрения на предприятиях. </w:t>
            </w:r>
          </w:p>
        </w:tc>
        <w:tc>
          <w:tcPr>
            <w:tcW w:w="184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ind w:firstLine="0"/>
              <w:rPr>
                <w:rFonts w:ascii="Times New Roman" w:hAnsi="Times New Roman"/>
                <w:sz w:val="24"/>
                <w:szCs w:val="24"/>
              </w:rPr>
            </w:pPr>
            <w:r w:rsidRPr="00B15C3D">
              <w:rPr>
                <w:rFonts w:ascii="Times New Roman" w:hAnsi="Times New Roman"/>
                <w:sz w:val="24"/>
                <w:szCs w:val="24"/>
              </w:rPr>
              <w:lastRenderedPageBreak/>
              <w:t>Экономика предприятия</w:t>
            </w:r>
          </w:p>
        </w:tc>
        <w:tc>
          <w:tcPr>
            <w:tcW w:w="1276" w:type="dxa"/>
            <w:tcBorders>
              <w:top w:val="single" w:sz="4" w:space="0" w:color="auto"/>
              <w:left w:val="single" w:sz="4" w:space="0" w:color="auto"/>
              <w:bottom w:val="single" w:sz="4" w:space="0" w:color="auto"/>
              <w:right w:val="single" w:sz="4" w:space="0" w:color="auto"/>
            </w:tcBorders>
          </w:tcPr>
          <w:p w:rsidR="00A572CA" w:rsidRDefault="00A572CA"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Управление персоналом</w:t>
            </w:r>
          </w:p>
        </w:tc>
        <w:tc>
          <w:tcPr>
            <w:tcW w:w="1276" w:type="dxa"/>
            <w:vMerge/>
            <w:tcBorders>
              <w:left w:val="single" w:sz="4" w:space="0" w:color="auto"/>
              <w:right w:val="single" w:sz="4" w:space="0" w:color="auto"/>
            </w:tcBorders>
          </w:tcPr>
          <w:p w:rsidR="00A572CA" w:rsidRDefault="00A572CA" w:rsidP="00531777">
            <w:pPr>
              <w:tabs>
                <w:tab w:val="left" w:pos="9000"/>
              </w:tabs>
              <w:ind w:right="354"/>
              <w:rPr>
                <w:rFonts w:ascii="Times New Roman" w:hAnsi="Times New Roman"/>
                <w:sz w:val="24"/>
                <w:szCs w:val="24"/>
                <w:lang w:val="kk-KZ"/>
              </w:rPr>
            </w:pPr>
          </w:p>
        </w:tc>
      </w:tr>
      <w:tr w:rsidR="00A572CA" w:rsidRPr="004367B0" w:rsidTr="00364C65">
        <w:tc>
          <w:tcPr>
            <w:tcW w:w="567"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14</w:t>
            </w:r>
          </w:p>
        </w:tc>
        <w:tc>
          <w:tcPr>
            <w:tcW w:w="170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IIB 6309</w:t>
            </w:r>
            <w:r>
              <w:rPr>
                <w:rFonts w:ascii="Times New Roman" w:hAnsi="Times New Roman"/>
                <w:sz w:val="24"/>
                <w:szCs w:val="24"/>
                <w:lang w:val="kk-KZ"/>
              </w:rPr>
              <w:t xml:space="preserve"> </w:t>
            </w:r>
            <w:r w:rsidRPr="00B15C3D">
              <w:rPr>
                <w:rFonts w:ascii="Times New Roman" w:hAnsi="Times New Roman"/>
                <w:sz w:val="24"/>
                <w:szCs w:val="24"/>
                <w:lang w:val="kk-KZ"/>
              </w:rPr>
              <w:t>Инвестиционная и инновационная безопасность</w:t>
            </w:r>
          </w:p>
        </w:tc>
        <w:tc>
          <w:tcPr>
            <w:tcW w:w="3118" w:type="dxa"/>
            <w:tcBorders>
              <w:top w:val="single" w:sz="4" w:space="0" w:color="auto"/>
              <w:left w:val="single" w:sz="4" w:space="0" w:color="auto"/>
              <w:bottom w:val="single" w:sz="4" w:space="0" w:color="auto"/>
              <w:right w:val="single" w:sz="4" w:space="0" w:color="auto"/>
            </w:tcBorders>
          </w:tcPr>
          <w:p w:rsidR="00A572CA" w:rsidRPr="00742B7C" w:rsidRDefault="004F3056" w:rsidP="00531777">
            <w:pPr>
              <w:tabs>
                <w:tab w:val="left" w:pos="0"/>
                <w:tab w:val="left" w:pos="9000"/>
              </w:tabs>
              <w:ind w:right="33" w:firstLine="0"/>
              <w:rPr>
                <w:rFonts w:ascii="Times New Roman" w:hAnsi="Times New Roman"/>
                <w:sz w:val="24"/>
                <w:szCs w:val="24"/>
              </w:rPr>
            </w:pPr>
            <w:r>
              <w:rPr>
                <w:rFonts w:ascii="Times New Roman" w:hAnsi="Times New Roman"/>
                <w:sz w:val="24"/>
                <w:szCs w:val="24"/>
              </w:rPr>
              <w:t>Сформировать у магистрантов совокупность необходимых знаний по методам обеспечения инвестиционной и инновационной безопасности фирмы, создание у специалиста полной, точной и логически последовательной картины построения системы безопасности в соответствии с требованиями стандарта.</w:t>
            </w:r>
          </w:p>
        </w:tc>
        <w:tc>
          <w:tcPr>
            <w:tcW w:w="3827" w:type="dxa"/>
            <w:tcBorders>
              <w:top w:val="single" w:sz="4" w:space="0" w:color="auto"/>
              <w:left w:val="single" w:sz="4" w:space="0" w:color="auto"/>
              <w:bottom w:val="single" w:sz="4" w:space="0" w:color="auto"/>
              <w:right w:val="single" w:sz="4" w:space="0" w:color="auto"/>
            </w:tcBorders>
          </w:tcPr>
          <w:p w:rsidR="00A572CA" w:rsidRPr="00742B7C" w:rsidRDefault="004F3056" w:rsidP="00531777">
            <w:pPr>
              <w:tabs>
                <w:tab w:val="left" w:pos="9000"/>
              </w:tabs>
              <w:ind w:right="34" w:firstLine="0"/>
              <w:rPr>
                <w:rFonts w:ascii="Times New Roman" w:hAnsi="Times New Roman"/>
                <w:sz w:val="24"/>
                <w:szCs w:val="24"/>
              </w:rPr>
            </w:pPr>
            <w:r>
              <w:rPr>
                <w:rFonts w:ascii="Times New Roman" w:hAnsi="Times New Roman"/>
                <w:sz w:val="24"/>
                <w:szCs w:val="24"/>
              </w:rPr>
              <w:t>Данный курс представляет собой общетеоретические основы управления обеспечением инвестиционной и инновационной безопасности фирмы в условиях повышения конкурентоспособности.</w:t>
            </w:r>
          </w:p>
        </w:tc>
        <w:tc>
          <w:tcPr>
            <w:tcW w:w="2269" w:type="dxa"/>
            <w:tcBorders>
              <w:top w:val="single" w:sz="4" w:space="0" w:color="auto"/>
              <w:left w:val="single" w:sz="4" w:space="0" w:color="auto"/>
              <w:bottom w:val="single" w:sz="4" w:space="0" w:color="auto"/>
              <w:right w:val="single" w:sz="4" w:space="0" w:color="auto"/>
            </w:tcBorders>
          </w:tcPr>
          <w:p w:rsidR="00A572CA" w:rsidRPr="00742B7C" w:rsidRDefault="004F3056" w:rsidP="00A00375">
            <w:pPr>
              <w:tabs>
                <w:tab w:val="left" w:pos="9000"/>
              </w:tabs>
              <w:ind w:left="34" w:right="34" w:hanging="34"/>
              <w:rPr>
                <w:rFonts w:ascii="Times New Roman" w:hAnsi="Times New Roman"/>
                <w:sz w:val="24"/>
                <w:szCs w:val="24"/>
              </w:rPr>
            </w:pPr>
            <w:r>
              <w:rPr>
                <w:rFonts w:ascii="Times New Roman" w:hAnsi="Times New Roman"/>
                <w:sz w:val="24"/>
                <w:szCs w:val="24"/>
              </w:rPr>
              <w:t xml:space="preserve">По итогам изучения дисциплины магистрант получает системные знания по сущности, принципам инвестиционной и инновационной безопасности фирмы, ключевым индикаторам и показателям </w:t>
            </w:r>
            <w:r w:rsidR="00A00375">
              <w:rPr>
                <w:rFonts w:ascii="Times New Roman" w:hAnsi="Times New Roman"/>
                <w:sz w:val="24"/>
                <w:szCs w:val="24"/>
              </w:rPr>
              <w:t>и</w:t>
            </w:r>
            <w:r w:rsidR="00A00375">
              <w:rPr>
                <w:rFonts w:ascii="Times New Roman" w:hAnsi="Times New Roman"/>
                <w:sz w:val="24"/>
                <w:szCs w:val="24"/>
                <w:lang w:val="kk-KZ"/>
              </w:rPr>
              <w:t>нвестиционной и инновационной</w:t>
            </w:r>
            <w:r w:rsidRPr="00B15C3D">
              <w:rPr>
                <w:rFonts w:ascii="Times New Roman" w:hAnsi="Times New Roman"/>
                <w:sz w:val="24"/>
                <w:szCs w:val="24"/>
                <w:lang w:val="kk-KZ"/>
              </w:rPr>
              <w:t xml:space="preserve"> </w:t>
            </w:r>
            <w:r>
              <w:rPr>
                <w:rFonts w:ascii="Times New Roman" w:hAnsi="Times New Roman"/>
                <w:sz w:val="24"/>
                <w:szCs w:val="24"/>
              </w:rPr>
              <w:t>безопасности.</w:t>
            </w:r>
          </w:p>
        </w:tc>
        <w:tc>
          <w:tcPr>
            <w:tcW w:w="184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ind w:firstLine="0"/>
              <w:rPr>
                <w:rFonts w:ascii="Times New Roman" w:hAnsi="Times New Roman"/>
                <w:sz w:val="24"/>
                <w:szCs w:val="24"/>
              </w:rPr>
            </w:pPr>
            <w:r w:rsidRPr="00B15C3D">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A572CA" w:rsidRPr="004367B0" w:rsidRDefault="00A572CA"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Инновационная инвестиционная деятельность</w:t>
            </w:r>
          </w:p>
        </w:tc>
        <w:tc>
          <w:tcPr>
            <w:tcW w:w="1276" w:type="dxa"/>
            <w:vMerge/>
            <w:tcBorders>
              <w:left w:val="single" w:sz="4" w:space="0" w:color="auto"/>
              <w:right w:val="single" w:sz="4" w:space="0" w:color="auto"/>
            </w:tcBorders>
          </w:tcPr>
          <w:p w:rsidR="00A572CA" w:rsidRDefault="00A572CA" w:rsidP="00531777">
            <w:pPr>
              <w:tabs>
                <w:tab w:val="left" w:pos="9000"/>
              </w:tabs>
              <w:ind w:right="354"/>
              <w:rPr>
                <w:rFonts w:ascii="Times New Roman" w:hAnsi="Times New Roman"/>
                <w:sz w:val="24"/>
                <w:szCs w:val="24"/>
                <w:lang w:val="kk-KZ"/>
              </w:rPr>
            </w:pPr>
          </w:p>
        </w:tc>
      </w:tr>
      <w:tr w:rsidR="00A572CA" w:rsidRPr="004367B0" w:rsidTr="00364C65">
        <w:tc>
          <w:tcPr>
            <w:tcW w:w="567"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15</w:t>
            </w:r>
          </w:p>
        </w:tc>
        <w:tc>
          <w:tcPr>
            <w:tcW w:w="170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SM 6310</w:t>
            </w:r>
            <w:r>
              <w:rPr>
                <w:rFonts w:ascii="Times New Roman" w:hAnsi="Times New Roman"/>
                <w:sz w:val="24"/>
                <w:szCs w:val="24"/>
                <w:lang w:val="kk-KZ"/>
              </w:rPr>
              <w:t xml:space="preserve"> </w:t>
            </w:r>
            <w:r w:rsidRPr="00B15C3D">
              <w:rPr>
                <w:rFonts w:ascii="Times New Roman" w:hAnsi="Times New Roman"/>
                <w:sz w:val="24"/>
                <w:szCs w:val="24"/>
                <w:lang w:val="kk-KZ"/>
              </w:rPr>
              <w:t>Современный маркетинг</w:t>
            </w:r>
          </w:p>
        </w:tc>
        <w:tc>
          <w:tcPr>
            <w:tcW w:w="3118" w:type="dxa"/>
            <w:tcBorders>
              <w:top w:val="single" w:sz="4" w:space="0" w:color="auto"/>
              <w:left w:val="single" w:sz="4" w:space="0" w:color="auto"/>
              <w:bottom w:val="single" w:sz="4" w:space="0" w:color="auto"/>
              <w:right w:val="single" w:sz="4" w:space="0" w:color="auto"/>
            </w:tcBorders>
          </w:tcPr>
          <w:p w:rsidR="00A572CA" w:rsidRPr="00742B7C" w:rsidRDefault="00A00375" w:rsidP="00531777">
            <w:pPr>
              <w:tabs>
                <w:tab w:val="left" w:pos="0"/>
                <w:tab w:val="left" w:pos="9000"/>
              </w:tabs>
              <w:ind w:right="33" w:firstLine="0"/>
              <w:rPr>
                <w:rFonts w:ascii="Times New Roman" w:hAnsi="Times New Roman"/>
                <w:sz w:val="24"/>
                <w:szCs w:val="24"/>
              </w:rPr>
            </w:pPr>
            <w:r>
              <w:rPr>
                <w:rFonts w:ascii="Times New Roman" w:hAnsi="Times New Roman"/>
                <w:sz w:val="24"/>
                <w:szCs w:val="24"/>
              </w:rPr>
              <w:t xml:space="preserve">Изучение теоретических основ и </w:t>
            </w:r>
            <w:proofErr w:type="spellStart"/>
            <w:r>
              <w:rPr>
                <w:rFonts w:ascii="Times New Roman" w:hAnsi="Times New Roman"/>
                <w:sz w:val="24"/>
                <w:szCs w:val="24"/>
              </w:rPr>
              <w:t>категориально-понятийного</w:t>
            </w:r>
            <w:proofErr w:type="spellEnd"/>
            <w:r>
              <w:rPr>
                <w:rFonts w:ascii="Times New Roman" w:hAnsi="Times New Roman"/>
                <w:sz w:val="24"/>
                <w:szCs w:val="24"/>
              </w:rPr>
              <w:t xml:space="preserve"> аппарата маркетинга, а также овладение практическими навыками </w:t>
            </w:r>
            <w:r w:rsidR="00EA366B">
              <w:rPr>
                <w:rFonts w:ascii="Times New Roman" w:hAnsi="Times New Roman"/>
                <w:sz w:val="24"/>
                <w:szCs w:val="24"/>
              </w:rPr>
              <w:t>применения элементов и принципов маркетинга в деятельности компаний.</w:t>
            </w:r>
          </w:p>
        </w:tc>
        <w:tc>
          <w:tcPr>
            <w:tcW w:w="3827" w:type="dxa"/>
            <w:tcBorders>
              <w:top w:val="single" w:sz="4" w:space="0" w:color="auto"/>
              <w:left w:val="single" w:sz="4" w:space="0" w:color="auto"/>
              <w:bottom w:val="single" w:sz="4" w:space="0" w:color="auto"/>
              <w:right w:val="single" w:sz="4" w:space="0" w:color="auto"/>
            </w:tcBorders>
          </w:tcPr>
          <w:p w:rsidR="00A572CA" w:rsidRPr="00742B7C" w:rsidRDefault="00A00375" w:rsidP="00AA4DDC">
            <w:pPr>
              <w:tabs>
                <w:tab w:val="left" w:pos="9000"/>
              </w:tabs>
              <w:ind w:right="34" w:firstLine="0"/>
              <w:rPr>
                <w:rFonts w:ascii="Times New Roman" w:hAnsi="Times New Roman"/>
                <w:sz w:val="24"/>
                <w:szCs w:val="24"/>
              </w:rPr>
            </w:pPr>
            <w:r>
              <w:rPr>
                <w:rFonts w:ascii="Times New Roman" w:hAnsi="Times New Roman"/>
                <w:sz w:val="24"/>
                <w:szCs w:val="24"/>
              </w:rPr>
              <w:t xml:space="preserve">В рыночных условиях успешная деятельность предприятий и фирм во многом зависит от качества маркетинговых решений, умелой и грамотной маркетинговой деятельности. В связи с этим резко возрастает ряд профессиональной подготовки специалистов, обладающих умением исследовать и выявлять потребности рынка, разрабатывать маркетинговую стратегию предприятия и </w:t>
            </w:r>
            <w:r>
              <w:rPr>
                <w:rFonts w:ascii="Times New Roman" w:hAnsi="Times New Roman"/>
                <w:sz w:val="24"/>
                <w:szCs w:val="24"/>
              </w:rPr>
              <w:lastRenderedPageBreak/>
              <w:t xml:space="preserve">достигать коммерческого успеха.  </w:t>
            </w:r>
          </w:p>
        </w:tc>
        <w:tc>
          <w:tcPr>
            <w:tcW w:w="2269" w:type="dxa"/>
            <w:tcBorders>
              <w:top w:val="single" w:sz="4" w:space="0" w:color="auto"/>
              <w:left w:val="single" w:sz="4" w:space="0" w:color="auto"/>
              <w:bottom w:val="single" w:sz="4" w:space="0" w:color="auto"/>
              <w:right w:val="single" w:sz="4" w:space="0" w:color="auto"/>
            </w:tcBorders>
          </w:tcPr>
          <w:p w:rsidR="00A572CA" w:rsidRPr="00742B7C" w:rsidRDefault="00EA366B" w:rsidP="00531777">
            <w:pPr>
              <w:tabs>
                <w:tab w:val="left" w:pos="9000"/>
              </w:tabs>
              <w:ind w:left="34" w:right="34" w:hanging="34"/>
              <w:rPr>
                <w:rFonts w:ascii="Times New Roman" w:hAnsi="Times New Roman"/>
                <w:sz w:val="24"/>
                <w:szCs w:val="24"/>
              </w:rPr>
            </w:pPr>
            <w:r>
              <w:rPr>
                <w:rFonts w:ascii="Times New Roman" w:hAnsi="Times New Roman"/>
                <w:sz w:val="24"/>
                <w:szCs w:val="24"/>
              </w:rPr>
              <w:lastRenderedPageBreak/>
              <w:t xml:space="preserve">По итогам изучения дисциплины магистранты получают </w:t>
            </w:r>
          </w:p>
        </w:tc>
        <w:tc>
          <w:tcPr>
            <w:tcW w:w="1842" w:type="dxa"/>
            <w:tcBorders>
              <w:top w:val="single" w:sz="4" w:space="0" w:color="auto"/>
              <w:left w:val="single" w:sz="4" w:space="0" w:color="auto"/>
              <w:bottom w:val="single" w:sz="4" w:space="0" w:color="auto"/>
              <w:right w:val="single" w:sz="4" w:space="0" w:color="auto"/>
            </w:tcBorders>
          </w:tcPr>
          <w:p w:rsidR="00A572CA" w:rsidRPr="00B15C3D" w:rsidRDefault="00A572CA" w:rsidP="00531777">
            <w:pPr>
              <w:ind w:firstLine="0"/>
              <w:rPr>
                <w:rFonts w:ascii="Times New Roman" w:hAnsi="Times New Roman"/>
                <w:sz w:val="24"/>
                <w:szCs w:val="24"/>
                <w:lang w:val="kk-KZ"/>
              </w:rPr>
            </w:pPr>
            <w:r>
              <w:rPr>
                <w:rFonts w:ascii="Times New Roman" w:hAnsi="Times New Roman"/>
                <w:sz w:val="24"/>
                <w:szCs w:val="24"/>
                <w:lang w:val="kk-KZ"/>
              </w:rPr>
              <w:t>Маркетинг</w:t>
            </w:r>
          </w:p>
        </w:tc>
        <w:tc>
          <w:tcPr>
            <w:tcW w:w="1276" w:type="dxa"/>
            <w:tcBorders>
              <w:top w:val="single" w:sz="4" w:space="0" w:color="auto"/>
              <w:left w:val="single" w:sz="4" w:space="0" w:color="auto"/>
              <w:bottom w:val="single" w:sz="4" w:space="0" w:color="auto"/>
              <w:right w:val="single" w:sz="4" w:space="0" w:color="auto"/>
            </w:tcBorders>
          </w:tcPr>
          <w:p w:rsidR="00A572CA" w:rsidRDefault="00A572CA"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Стратегический маркетинг</w:t>
            </w:r>
          </w:p>
        </w:tc>
        <w:tc>
          <w:tcPr>
            <w:tcW w:w="1276" w:type="dxa"/>
            <w:vMerge w:val="restart"/>
            <w:tcBorders>
              <w:top w:val="single" w:sz="4" w:space="0" w:color="auto"/>
              <w:left w:val="single" w:sz="4" w:space="0" w:color="auto"/>
              <w:right w:val="single" w:sz="4" w:space="0" w:color="auto"/>
            </w:tcBorders>
          </w:tcPr>
          <w:p w:rsidR="00A572CA" w:rsidRDefault="00A572CA" w:rsidP="00531777">
            <w:pPr>
              <w:tabs>
                <w:tab w:val="left" w:pos="9000"/>
              </w:tabs>
              <w:ind w:right="354"/>
              <w:rPr>
                <w:rFonts w:ascii="Times New Roman" w:hAnsi="Times New Roman"/>
                <w:sz w:val="24"/>
                <w:szCs w:val="24"/>
                <w:lang w:val="kk-KZ"/>
              </w:rPr>
            </w:pPr>
            <w:r>
              <w:rPr>
                <w:rFonts w:ascii="Times New Roman" w:hAnsi="Times New Roman"/>
                <w:sz w:val="24"/>
                <w:szCs w:val="24"/>
                <w:lang w:val="kk-KZ"/>
              </w:rPr>
              <w:t>7</w:t>
            </w:r>
          </w:p>
        </w:tc>
      </w:tr>
      <w:tr w:rsidR="00AA4DDC" w:rsidRPr="004367B0" w:rsidTr="00364C65">
        <w:tc>
          <w:tcPr>
            <w:tcW w:w="567" w:type="dxa"/>
            <w:tcBorders>
              <w:top w:val="single" w:sz="4" w:space="0" w:color="auto"/>
              <w:left w:val="single" w:sz="4" w:space="0" w:color="auto"/>
              <w:bottom w:val="single" w:sz="4" w:space="0" w:color="auto"/>
              <w:right w:val="single" w:sz="4" w:space="0" w:color="auto"/>
            </w:tcBorders>
          </w:tcPr>
          <w:p w:rsidR="00AA4DDC" w:rsidRPr="00B15C3D" w:rsidRDefault="00AA4DDC"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16</w:t>
            </w:r>
          </w:p>
        </w:tc>
        <w:tc>
          <w:tcPr>
            <w:tcW w:w="1702" w:type="dxa"/>
            <w:tcBorders>
              <w:top w:val="single" w:sz="4" w:space="0" w:color="auto"/>
              <w:left w:val="single" w:sz="4" w:space="0" w:color="auto"/>
              <w:bottom w:val="single" w:sz="4" w:space="0" w:color="auto"/>
              <w:right w:val="single" w:sz="4" w:space="0" w:color="auto"/>
            </w:tcBorders>
          </w:tcPr>
          <w:p w:rsidR="00AA4DDC" w:rsidRPr="004367B0" w:rsidRDefault="00AA4DDC" w:rsidP="00AA4DDC">
            <w:pPr>
              <w:tabs>
                <w:tab w:val="left" w:pos="9000"/>
              </w:tabs>
              <w:ind w:firstLine="34"/>
              <w:rPr>
                <w:rFonts w:ascii="Times New Roman" w:hAnsi="Times New Roman"/>
                <w:sz w:val="24"/>
                <w:szCs w:val="24"/>
                <w:lang w:val="kk-KZ"/>
              </w:rPr>
            </w:pPr>
            <w:r w:rsidRPr="004367B0">
              <w:rPr>
                <w:rFonts w:ascii="Times New Roman" w:hAnsi="Times New Roman"/>
                <w:sz w:val="24"/>
                <w:szCs w:val="24"/>
              </w:rPr>
              <w:t xml:space="preserve">ETZ </w:t>
            </w:r>
            <w:r w:rsidRPr="00AA4DDC">
              <w:rPr>
                <w:rFonts w:ascii="Times New Roman" w:hAnsi="Times New Roman"/>
                <w:sz w:val="24"/>
                <w:szCs w:val="24"/>
              </w:rPr>
              <w:t>6211</w:t>
            </w:r>
            <w:r>
              <w:rPr>
                <w:rFonts w:ascii="Times New Roman" w:hAnsi="Times New Roman"/>
                <w:sz w:val="24"/>
                <w:szCs w:val="24"/>
                <w:lang w:val="kk-KZ"/>
              </w:rPr>
              <w:t xml:space="preserve"> </w:t>
            </w:r>
            <w:r w:rsidRPr="004367B0">
              <w:rPr>
                <w:rFonts w:ascii="Times New Roman" w:hAnsi="Times New Roman"/>
                <w:sz w:val="24"/>
                <w:szCs w:val="24"/>
                <w:lang w:val="kk-KZ"/>
              </w:rPr>
              <w:t>Экономика труда и занятости</w:t>
            </w:r>
          </w:p>
        </w:tc>
        <w:tc>
          <w:tcPr>
            <w:tcW w:w="3118" w:type="dxa"/>
            <w:tcBorders>
              <w:top w:val="single" w:sz="4" w:space="0" w:color="auto"/>
              <w:left w:val="single" w:sz="4" w:space="0" w:color="auto"/>
              <w:bottom w:val="single" w:sz="4" w:space="0" w:color="auto"/>
              <w:right w:val="single" w:sz="4" w:space="0" w:color="auto"/>
            </w:tcBorders>
          </w:tcPr>
          <w:p w:rsidR="00AA4DDC" w:rsidRPr="00535010" w:rsidRDefault="00AA4DDC" w:rsidP="00B31F57">
            <w:pPr>
              <w:tabs>
                <w:tab w:val="left" w:pos="0"/>
                <w:tab w:val="left" w:pos="9000"/>
              </w:tabs>
              <w:ind w:right="33" w:firstLine="0"/>
              <w:rPr>
                <w:rFonts w:ascii="Times New Roman" w:hAnsi="Times New Roman"/>
                <w:sz w:val="24"/>
                <w:szCs w:val="24"/>
              </w:rPr>
            </w:pPr>
            <w:r w:rsidRPr="008E5C36">
              <w:rPr>
                <w:rFonts w:ascii="Times New Roman" w:hAnsi="Times New Roman"/>
                <w:sz w:val="24"/>
                <w:szCs w:val="24"/>
              </w:rPr>
              <w:t xml:space="preserve">Изучение в теории любой области науки еще не позволяет будущим специалистам полностью овладеть всеми тонкостям профессии. Поэтому важно помочь им научиться </w:t>
            </w:r>
            <w:proofErr w:type="gramStart"/>
            <w:r w:rsidRPr="008E5C36">
              <w:rPr>
                <w:rFonts w:ascii="Times New Roman" w:hAnsi="Times New Roman"/>
                <w:sz w:val="24"/>
                <w:szCs w:val="24"/>
              </w:rPr>
              <w:t>экономически</w:t>
            </w:r>
            <w:proofErr w:type="gramEnd"/>
            <w:r w:rsidRPr="008E5C36">
              <w:rPr>
                <w:rFonts w:ascii="Times New Roman" w:hAnsi="Times New Roman"/>
                <w:sz w:val="24"/>
                <w:szCs w:val="24"/>
              </w:rPr>
              <w:t xml:space="preserve"> мыслить, чтобы ощущать перспективы и масштабы восприятия, согласовывать и координировать действия, добиваться широты охвата и глубины понимания происходящих явлений.</w:t>
            </w:r>
          </w:p>
        </w:tc>
        <w:tc>
          <w:tcPr>
            <w:tcW w:w="3827" w:type="dxa"/>
            <w:tcBorders>
              <w:top w:val="single" w:sz="4" w:space="0" w:color="auto"/>
              <w:left w:val="single" w:sz="4" w:space="0" w:color="auto"/>
              <w:bottom w:val="single" w:sz="4" w:space="0" w:color="auto"/>
              <w:right w:val="single" w:sz="4" w:space="0" w:color="auto"/>
            </w:tcBorders>
          </w:tcPr>
          <w:p w:rsidR="00AA4DDC" w:rsidRPr="00535010" w:rsidRDefault="00AA4DDC" w:rsidP="00AA4DDC">
            <w:pPr>
              <w:tabs>
                <w:tab w:val="left" w:pos="9000"/>
              </w:tabs>
              <w:ind w:right="34" w:firstLine="0"/>
              <w:rPr>
                <w:rFonts w:ascii="Times New Roman" w:hAnsi="Times New Roman"/>
                <w:sz w:val="24"/>
                <w:szCs w:val="24"/>
              </w:rPr>
            </w:pPr>
            <w:r w:rsidRPr="008E5C36">
              <w:rPr>
                <w:rFonts w:ascii="Times New Roman" w:hAnsi="Times New Roman"/>
                <w:sz w:val="24"/>
                <w:szCs w:val="24"/>
              </w:rPr>
              <w:t xml:space="preserve">В содержание курса "Экономика труда и занятости" включены как теоретические, так и практические вопросы труда и трудовых отношений, которые рассматриваются с точки зрения стоимостной оценки их результативности. Любая теория имеет объяснительную и предсказательную силу. Но практика вне теоретического контекста не имеет самостоятельного значения. </w:t>
            </w:r>
          </w:p>
        </w:tc>
        <w:tc>
          <w:tcPr>
            <w:tcW w:w="2269" w:type="dxa"/>
            <w:tcBorders>
              <w:top w:val="single" w:sz="4" w:space="0" w:color="auto"/>
              <w:left w:val="single" w:sz="4" w:space="0" w:color="auto"/>
              <w:bottom w:val="single" w:sz="4" w:space="0" w:color="auto"/>
              <w:right w:val="single" w:sz="4" w:space="0" w:color="auto"/>
            </w:tcBorders>
          </w:tcPr>
          <w:p w:rsidR="00AA4DDC" w:rsidRPr="00B74AFE" w:rsidRDefault="00AA4DDC" w:rsidP="00B31F57">
            <w:pPr>
              <w:tabs>
                <w:tab w:val="left" w:pos="9000"/>
              </w:tabs>
              <w:ind w:left="34" w:right="34" w:hanging="34"/>
              <w:rPr>
                <w:rFonts w:ascii="Times New Roman" w:hAnsi="Times New Roman"/>
                <w:sz w:val="24"/>
                <w:szCs w:val="24"/>
              </w:rPr>
            </w:pPr>
            <w:r>
              <w:rPr>
                <w:rFonts w:ascii="Times New Roman" w:hAnsi="Times New Roman"/>
                <w:sz w:val="24"/>
                <w:szCs w:val="24"/>
                <w:lang w:val="kk-KZ"/>
              </w:rPr>
              <w:t>По итогам освоения курса магистранты овладевают теоретическими аспектами экономики труда</w:t>
            </w:r>
            <w:r>
              <w:rPr>
                <w:rFonts w:ascii="Times New Roman" w:hAnsi="Times New Roman"/>
                <w:sz w:val="24"/>
                <w:szCs w:val="24"/>
              </w:rPr>
              <w:t>, всех сопряженных с нею элементов, а также методами оптимизации кадровой  структуры предприятия</w:t>
            </w:r>
          </w:p>
        </w:tc>
        <w:tc>
          <w:tcPr>
            <w:tcW w:w="1842" w:type="dxa"/>
            <w:tcBorders>
              <w:top w:val="single" w:sz="4" w:space="0" w:color="auto"/>
              <w:left w:val="single" w:sz="4" w:space="0" w:color="auto"/>
              <w:bottom w:val="single" w:sz="4" w:space="0" w:color="auto"/>
              <w:right w:val="single" w:sz="4" w:space="0" w:color="auto"/>
            </w:tcBorders>
          </w:tcPr>
          <w:p w:rsidR="00AA4DDC" w:rsidRPr="00535010" w:rsidRDefault="00AA4DDC" w:rsidP="00B31F57">
            <w:pPr>
              <w:tabs>
                <w:tab w:val="left" w:pos="9000"/>
              </w:tabs>
              <w:ind w:firstLine="0"/>
              <w:rPr>
                <w:rFonts w:ascii="Times New Roman" w:hAnsi="Times New Roman"/>
                <w:sz w:val="24"/>
                <w:szCs w:val="24"/>
              </w:rPr>
            </w:pPr>
            <w:r w:rsidRPr="004367B0">
              <w:rPr>
                <w:rFonts w:ascii="Times New Roman" w:hAnsi="Times New Roman"/>
                <w:sz w:val="24"/>
                <w:szCs w:val="24"/>
              </w:rPr>
              <w:t>Экономика предприятия</w:t>
            </w:r>
          </w:p>
        </w:tc>
        <w:tc>
          <w:tcPr>
            <w:tcW w:w="1276" w:type="dxa"/>
            <w:tcBorders>
              <w:top w:val="single" w:sz="4" w:space="0" w:color="auto"/>
              <w:left w:val="single" w:sz="4" w:space="0" w:color="auto"/>
              <w:bottom w:val="single" w:sz="4" w:space="0" w:color="auto"/>
              <w:right w:val="single" w:sz="4" w:space="0" w:color="auto"/>
            </w:tcBorders>
          </w:tcPr>
          <w:p w:rsidR="00AA4DDC" w:rsidRPr="004367B0" w:rsidRDefault="00AA4DDC" w:rsidP="00B31F57">
            <w:pPr>
              <w:tabs>
                <w:tab w:val="left" w:pos="9000"/>
              </w:tabs>
              <w:ind w:firstLine="0"/>
              <w:rPr>
                <w:rFonts w:ascii="Times New Roman" w:hAnsi="Times New Roman"/>
                <w:sz w:val="24"/>
                <w:szCs w:val="24"/>
                <w:lang w:val="kk-KZ"/>
              </w:rPr>
            </w:pPr>
            <w:r>
              <w:rPr>
                <w:rFonts w:ascii="Times New Roman" w:hAnsi="Times New Roman"/>
                <w:sz w:val="24"/>
                <w:szCs w:val="24"/>
                <w:lang w:val="kk-KZ"/>
              </w:rPr>
              <w:t>Аутсорсинг и контроллинг</w:t>
            </w:r>
          </w:p>
        </w:tc>
        <w:tc>
          <w:tcPr>
            <w:tcW w:w="1276" w:type="dxa"/>
            <w:vMerge/>
            <w:tcBorders>
              <w:left w:val="single" w:sz="4" w:space="0" w:color="auto"/>
              <w:right w:val="single" w:sz="4" w:space="0" w:color="auto"/>
            </w:tcBorders>
          </w:tcPr>
          <w:p w:rsidR="00AA4DDC" w:rsidRDefault="00AA4DDC" w:rsidP="00531777">
            <w:pPr>
              <w:tabs>
                <w:tab w:val="left" w:pos="9000"/>
              </w:tabs>
              <w:ind w:right="354"/>
              <w:rPr>
                <w:rFonts w:ascii="Times New Roman" w:hAnsi="Times New Roman"/>
                <w:sz w:val="24"/>
                <w:szCs w:val="24"/>
                <w:lang w:val="kk-KZ"/>
              </w:rPr>
            </w:pPr>
          </w:p>
        </w:tc>
      </w:tr>
      <w:tr w:rsidR="00D7752B" w:rsidRPr="004367B0" w:rsidTr="00364C65">
        <w:tc>
          <w:tcPr>
            <w:tcW w:w="567" w:type="dxa"/>
            <w:tcBorders>
              <w:top w:val="single" w:sz="4" w:space="0" w:color="auto"/>
              <w:left w:val="single" w:sz="4" w:space="0" w:color="auto"/>
              <w:bottom w:val="single" w:sz="4" w:space="0" w:color="auto"/>
              <w:right w:val="single" w:sz="4" w:space="0" w:color="auto"/>
            </w:tcBorders>
          </w:tcPr>
          <w:p w:rsidR="00D7752B" w:rsidRPr="00B15C3D" w:rsidRDefault="00D7752B" w:rsidP="0053177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17</w:t>
            </w:r>
          </w:p>
        </w:tc>
        <w:tc>
          <w:tcPr>
            <w:tcW w:w="1702" w:type="dxa"/>
            <w:tcBorders>
              <w:top w:val="single" w:sz="4" w:space="0" w:color="auto"/>
              <w:left w:val="single" w:sz="4" w:space="0" w:color="auto"/>
              <w:bottom w:val="single" w:sz="4" w:space="0" w:color="auto"/>
              <w:right w:val="single" w:sz="4" w:space="0" w:color="auto"/>
            </w:tcBorders>
          </w:tcPr>
          <w:p w:rsidR="00D7752B" w:rsidRPr="00B15C3D" w:rsidRDefault="00D7752B" w:rsidP="00531777">
            <w:pPr>
              <w:tabs>
                <w:tab w:val="left" w:pos="9000"/>
              </w:tabs>
              <w:ind w:firstLine="34"/>
              <w:rPr>
                <w:rFonts w:ascii="Times New Roman" w:hAnsi="Times New Roman"/>
                <w:sz w:val="24"/>
                <w:szCs w:val="24"/>
                <w:lang w:val="kk-KZ"/>
              </w:rPr>
            </w:pPr>
            <w:r w:rsidRPr="00B15C3D">
              <w:rPr>
                <w:rFonts w:ascii="Times New Roman" w:hAnsi="Times New Roman"/>
                <w:sz w:val="24"/>
                <w:szCs w:val="24"/>
                <w:lang w:val="kk-KZ"/>
              </w:rPr>
              <w:t>ER 6311</w:t>
            </w:r>
            <w:r>
              <w:rPr>
                <w:rFonts w:ascii="Times New Roman" w:hAnsi="Times New Roman"/>
                <w:sz w:val="24"/>
                <w:szCs w:val="24"/>
                <w:lang w:val="kk-KZ"/>
              </w:rPr>
              <w:t xml:space="preserve"> </w:t>
            </w:r>
            <w:r w:rsidRPr="00B15C3D">
              <w:rPr>
                <w:rFonts w:ascii="Times New Roman" w:hAnsi="Times New Roman"/>
                <w:sz w:val="24"/>
                <w:szCs w:val="24"/>
                <w:lang w:val="kk-KZ"/>
              </w:rPr>
              <w:t>Экономические риски</w:t>
            </w:r>
          </w:p>
        </w:tc>
        <w:tc>
          <w:tcPr>
            <w:tcW w:w="3118" w:type="dxa"/>
            <w:tcBorders>
              <w:top w:val="single" w:sz="4" w:space="0" w:color="auto"/>
              <w:left w:val="single" w:sz="4" w:space="0" w:color="auto"/>
              <w:bottom w:val="single" w:sz="4" w:space="0" w:color="auto"/>
              <w:right w:val="single" w:sz="4" w:space="0" w:color="auto"/>
            </w:tcBorders>
          </w:tcPr>
          <w:p w:rsidR="00D7752B" w:rsidRPr="00742B7C" w:rsidRDefault="00D7752B" w:rsidP="00531777">
            <w:pPr>
              <w:tabs>
                <w:tab w:val="left" w:pos="0"/>
                <w:tab w:val="left" w:pos="9000"/>
              </w:tabs>
              <w:ind w:right="33" w:firstLine="0"/>
              <w:rPr>
                <w:rFonts w:ascii="Times New Roman" w:hAnsi="Times New Roman"/>
                <w:sz w:val="24"/>
                <w:szCs w:val="24"/>
              </w:rPr>
            </w:pPr>
            <w:r w:rsidRPr="00310DA9">
              <w:rPr>
                <w:rFonts w:ascii="Times New Roman" w:hAnsi="Times New Roman"/>
                <w:sz w:val="24"/>
                <w:szCs w:val="24"/>
              </w:rPr>
              <w:t>Цель курса «Экономические риски» - вооружить будущих специалистов по экономике, бизнесу и менеджменту систематизированными знаниями по</w:t>
            </w:r>
            <w:r>
              <w:rPr>
                <w:rFonts w:ascii="Times New Roman" w:hAnsi="Times New Roman"/>
                <w:sz w:val="24"/>
                <w:szCs w:val="24"/>
              </w:rPr>
              <w:t xml:space="preserve"> </w:t>
            </w:r>
            <w:r w:rsidRPr="00310DA9">
              <w:rPr>
                <w:rFonts w:ascii="Times New Roman" w:hAnsi="Times New Roman"/>
                <w:sz w:val="24"/>
                <w:szCs w:val="24"/>
              </w:rPr>
              <w:t>проблемам принятия решений в условиях неопределенности и риска.</w:t>
            </w:r>
          </w:p>
        </w:tc>
        <w:tc>
          <w:tcPr>
            <w:tcW w:w="3827" w:type="dxa"/>
            <w:tcBorders>
              <w:top w:val="single" w:sz="4" w:space="0" w:color="auto"/>
              <w:left w:val="single" w:sz="4" w:space="0" w:color="auto"/>
              <w:bottom w:val="single" w:sz="4" w:space="0" w:color="auto"/>
              <w:right w:val="single" w:sz="4" w:space="0" w:color="auto"/>
            </w:tcBorders>
          </w:tcPr>
          <w:p w:rsidR="00D7752B" w:rsidRPr="00742B7C" w:rsidRDefault="00D7752B" w:rsidP="00531777">
            <w:pPr>
              <w:tabs>
                <w:tab w:val="left" w:pos="9000"/>
              </w:tabs>
              <w:ind w:right="34" w:firstLine="0"/>
              <w:rPr>
                <w:rFonts w:ascii="Times New Roman" w:hAnsi="Times New Roman"/>
                <w:sz w:val="24"/>
                <w:szCs w:val="24"/>
              </w:rPr>
            </w:pPr>
            <w:r w:rsidRPr="00310DA9">
              <w:rPr>
                <w:rFonts w:ascii="Times New Roman" w:hAnsi="Times New Roman"/>
                <w:sz w:val="24"/>
                <w:szCs w:val="24"/>
              </w:rPr>
              <w:t>Экономический риск относится к будущим контрактным сделкам. Экономический риск имеет долгосрочный характер, связан с перспективным развитием компании и более</w:t>
            </w:r>
            <w:r>
              <w:rPr>
                <w:rFonts w:ascii="Times New Roman" w:hAnsi="Times New Roman"/>
                <w:sz w:val="24"/>
                <w:szCs w:val="24"/>
              </w:rPr>
              <w:t xml:space="preserve"> </w:t>
            </w:r>
            <w:r w:rsidRPr="00310DA9">
              <w:rPr>
                <w:rFonts w:ascii="Times New Roman" w:hAnsi="Times New Roman"/>
                <w:sz w:val="24"/>
                <w:szCs w:val="24"/>
              </w:rPr>
              <w:t>легко прогнозируемый.</w:t>
            </w:r>
          </w:p>
        </w:tc>
        <w:tc>
          <w:tcPr>
            <w:tcW w:w="2269" w:type="dxa"/>
            <w:tcBorders>
              <w:top w:val="single" w:sz="4" w:space="0" w:color="auto"/>
              <w:left w:val="single" w:sz="4" w:space="0" w:color="auto"/>
              <w:bottom w:val="single" w:sz="4" w:space="0" w:color="auto"/>
              <w:right w:val="single" w:sz="4" w:space="0" w:color="auto"/>
            </w:tcBorders>
          </w:tcPr>
          <w:p w:rsidR="00D7752B" w:rsidRPr="00742B7C" w:rsidRDefault="00D7752B" w:rsidP="002E67B3">
            <w:pPr>
              <w:tabs>
                <w:tab w:val="left" w:pos="9000"/>
              </w:tabs>
              <w:ind w:left="34" w:right="34" w:hanging="34"/>
              <w:rPr>
                <w:rFonts w:ascii="Times New Roman" w:hAnsi="Times New Roman"/>
                <w:sz w:val="24"/>
                <w:szCs w:val="24"/>
              </w:rPr>
            </w:pPr>
            <w:r>
              <w:rPr>
                <w:rFonts w:ascii="Times New Roman" w:hAnsi="Times New Roman"/>
                <w:sz w:val="24"/>
                <w:szCs w:val="24"/>
              </w:rPr>
              <w:t>В результате обучения магистранты получают комплексное представление о всех видах экономических рисков предприятия, и методах их хеджирования и минимизации.</w:t>
            </w:r>
          </w:p>
        </w:tc>
        <w:tc>
          <w:tcPr>
            <w:tcW w:w="1842" w:type="dxa"/>
            <w:tcBorders>
              <w:top w:val="single" w:sz="4" w:space="0" w:color="auto"/>
              <w:left w:val="single" w:sz="4" w:space="0" w:color="auto"/>
              <w:bottom w:val="single" w:sz="4" w:space="0" w:color="auto"/>
              <w:right w:val="single" w:sz="4" w:space="0" w:color="auto"/>
            </w:tcBorders>
          </w:tcPr>
          <w:p w:rsidR="00D7752B" w:rsidRPr="00B15C3D" w:rsidRDefault="00D7752B" w:rsidP="00531777">
            <w:pPr>
              <w:ind w:firstLine="0"/>
              <w:rPr>
                <w:rFonts w:ascii="Times New Roman" w:hAnsi="Times New Roman"/>
                <w:sz w:val="24"/>
                <w:szCs w:val="24"/>
                <w:lang w:val="kk-KZ"/>
              </w:rPr>
            </w:pPr>
            <w:r>
              <w:rPr>
                <w:rFonts w:ascii="Times New Roman" w:hAnsi="Times New Roman"/>
                <w:sz w:val="24"/>
                <w:szCs w:val="24"/>
                <w:lang w:val="kk-KZ"/>
              </w:rPr>
              <w:t>Экономика предприятия</w:t>
            </w:r>
          </w:p>
        </w:tc>
        <w:tc>
          <w:tcPr>
            <w:tcW w:w="1276" w:type="dxa"/>
            <w:tcBorders>
              <w:top w:val="single" w:sz="4" w:space="0" w:color="auto"/>
              <w:left w:val="single" w:sz="4" w:space="0" w:color="auto"/>
              <w:bottom w:val="single" w:sz="4" w:space="0" w:color="auto"/>
              <w:right w:val="single" w:sz="4" w:space="0" w:color="auto"/>
            </w:tcBorders>
          </w:tcPr>
          <w:p w:rsidR="00D7752B" w:rsidRDefault="00D7752B" w:rsidP="00531777">
            <w:pPr>
              <w:tabs>
                <w:tab w:val="left" w:pos="9000"/>
              </w:tabs>
              <w:ind w:firstLine="0"/>
              <w:rPr>
                <w:rFonts w:ascii="Times New Roman" w:hAnsi="Times New Roman"/>
                <w:sz w:val="24"/>
                <w:szCs w:val="24"/>
                <w:lang w:val="kk-KZ"/>
              </w:rPr>
            </w:pPr>
            <w:r>
              <w:rPr>
                <w:rFonts w:ascii="Times New Roman" w:hAnsi="Times New Roman"/>
                <w:sz w:val="24"/>
                <w:szCs w:val="24"/>
                <w:lang w:val="kk-KZ"/>
              </w:rPr>
              <w:t>Управление предпринимательскими рисками</w:t>
            </w:r>
          </w:p>
        </w:tc>
        <w:tc>
          <w:tcPr>
            <w:tcW w:w="1276" w:type="dxa"/>
            <w:vMerge/>
            <w:tcBorders>
              <w:left w:val="single" w:sz="4" w:space="0" w:color="auto"/>
              <w:right w:val="single" w:sz="4" w:space="0" w:color="auto"/>
            </w:tcBorders>
          </w:tcPr>
          <w:p w:rsidR="00D7752B" w:rsidRDefault="00D7752B" w:rsidP="00531777">
            <w:pPr>
              <w:tabs>
                <w:tab w:val="left" w:pos="9000"/>
              </w:tabs>
              <w:ind w:right="354"/>
              <w:rPr>
                <w:rFonts w:ascii="Times New Roman" w:hAnsi="Times New Roman"/>
                <w:sz w:val="24"/>
                <w:szCs w:val="24"/>
                <w:lang w:val="kk-KZ"/>
              </w:rPr>
            </w:pPr>
          </w:p>
        </w:tc>
      </w:tr>
    </w:tbl>
    <w:p w:rsidR="00D51E51" w:rsidRDefault="00D51E51" w:rsidP="00535010"/>
    <w:p w:rsidR="00AA4DDC" w:rsidRDefault="00AA4DDC" w:rsidP="00BC75FC">
      <w:pPr>
        <w:rPr>
          <w:rFonts w:ascii="Times New Roman" w:eastAsia="Times New Roman" w:hAnsi="Times New Roman"/>
          <w:b/>
          <w:sz w:val="20"/>
          <w:szCs w:val="20"/>
          <w:lang w:val="en-US"/>
        </w:rPr>
      </w:pPr>
    </w:p>
    <w:p w:rsidR="00AA4DDC" w:rsidRDefault="00AA4DDC" w:rsidP="00BC75FC">
      <w:pPr>
        <w:rPr>
          <w:rFonts w:ascii="Times New Roman" w:eastAsia="Times New Roman" w:hAnsi="Times New Roman"/>
          <w:b/>
          <w:sz w:val="20"/>
          <w:szCs w:val="20"/>
          <w:lang w:val="en-US"/>
        </w:rPr>
      </w:pPr>
    </w:p>
    <w:p w:rsidR="00BC75FC" w:rsidRPr="00AA4DDC" w:rsidRDefault="00BC75FC" w:rsidP="00BC75FC">
      <w:pPr>
        <w:rPr>
          <w:rFonts w:ascii="Times New Roman" w:eastAsia="Times New Roman" w:hAnsi="Times New Roman"/>
          <w:b/>
          <w:sz w:val="24"/>
          <w:szCs w:val="24"/>
        </w:rPr>
      </w:pPr>
      <w:r w:rsidRPr="00AA4DDC">
        <w:rPr>
          <w:rFonts w:ascii="Times New Roman" w:eastAsia="Times New Roman" w:hAnsi="Times New Roman"/>
          <w:b/>
          <w:sz w:val="24"/>
          <w:szCs w:val="24"/>
        </w:rPr>
        <w:lastRenderedPageBreak/>
        <w:t xml:space="preserve">Каталог элективных дисциплин рассмотрен и утвержден на заседании </w:t>
      </w:r>
      <w:r w:rsidRPr="00AA4DDC">
        <w:rPr>
          <w:rFonts w:ascii="Times New Roman" w:eastAsia="Times New Roman" w:hAnsi="Times New Roman"/>
          <w:b/>
          <w:sz w:val="24"/>
          <w:szCs w:val="24"/>
          <w:lang w:val="kk-KZ"/>
        </w:rPr>
        <w:t>кафедры «Экономика и менеджмент».  Протокол № __ от «_____</w:t>
      </w:r>
      <w:r w:rsidRPr="00AA4DDC">
        <w:rPr>
          <w:rFonts w:ascii="Times New Roman" w:eastAsia="Times New Roman" w:hAnsi="Times New Roman"/>
          <w:b/>
          <w:sz w:val="24"/>
          <w:szCs w:val="24"/>
        </w:rPr>
        <w:t>»</w:t>
      </w:r>
      <w:r w:rsidRPr="00AA4DDC">
        <w:rPr>
          <w:rFonts w:ascii="Times New Roman" w:eastAsia="Times New Roman" w:hAnsi="Times New Roman"/>
          <w:b/>
          <w:sz w:val="24"/>
          <w:szCs w:val="24"/>
          <w:lang w:val="kk-KZ"/>
        </w:rPr>
        <w:t xml:space="preserve"> _________________</w:t>
      </w:r>
      <w:r w:rsidRPr="00AA4DDC">
        <w:rPr>
          <w:rFonts w:ascii="Times New Roman" w:eastAsia="Times New Roman" w:hAnsi="Times New Roman"/>
          <w:b/>
          <w:sz w:val="24"/>
          <w:szCs w:val="24"/>
        </w:rPr>
        <w:t xml:space="preserve"> 201</w:t>
      </w:r>
      <w:r w:rsidRPr="00AA4DDC">
        <w:rPr>
          <w:rFonts w:ascii="Times New Roman" w:hAnsi="Times New Roman"/>
          <w:b/>
          <w:sz w:val="24"/>
          <w:szCs w:val="24"/>
        </w:rPr>
        <w:t>4</w:t>
      </w:r>
      <w:r w:rsidRPr="00AA4DDC">
        <w:rPr>
          <w:rFonts w:ascii="Times New Roman" w:eastAsia="Times New Roman" w:hAnsi="Times New Roman"/>
          <w:b/>
          <w:sz w:val="24"/>
          <w:szCs w:val="24"/>
        </w:rPr>
        <w:t>г.</w:t>
      </w:r>
    </w:p>
    <w:p w:rsidR="00BC75FC" w:rsidRPr="00AA4DDC" w:rsidRDefault="00BC75FC" w:rsidP="00BC75FC">
      <w:pPr>
        <w:rPr>
          <w:rFonts w:eastAsia="Times New Roman"/>
          <w:b/>
          <w:sz w:val="24"/>
          <w:szCs w:val="24"/>
        </w:rPr>
      </w:pPr>
    </w:p>
    <w:p w:rsidR="00BC75FC" w:rsidRPr="00AA4DDC" w:rsidRDefault="00BC75FC" w:rsidP="00BC75FC">
      <w:pPr>
        <w:rPr>
          <w:rFonts w:ascii="Times New Roman" w:eastAsia="Times New Roman" w:hAnsi="Times New Roman"/>
          <w:b/>
          <w:sz w:val="24"/>
          <w:szCs w:val="24"/>
        </w:rPr>
      </w:pPr>
      <w:r w:rsidRPr="00AA4DDC">
        <w:rPr>
          <w:rFonts w:ascii="Times New Roman" w:eastAsia="Times New Roman" w:hAnsi="Times New Roman"/>
          <w:b/>
          <w:sz w:val="24"/>
          <w:szCs w:val="24"/>
        </w:rPr>
        <w:t>Рассмотрен и рекомендован к утверждению  на Ученый  совет протокол №__ от «____» ________________ 20</w:t>
      </w:r>
      <w:r w:rsidRPr="00AA4DDC">
        <w:rPr>
          <w:rFonts w:ascii="Times New Roman" w:eastAsia="Times New Roman" w:hAnsi="Times New Roman"/>
          <w:b/>
          <w:sz w:val="24"/>
          <w:szCs w:val="24"/>
          <w:lang w:val="kk-KZ"/>
        </w:rPr>
        <w:t>1</w:t>
      </w:r>
      <w:r w:rsidRPr="00AA4DDC">
        <w:rPr>
          <w:rFonts w:ascii="Times New Roman" w:hAnsi="Times New Roman"/>
          <w:b/>
          <w:sz w:val="24"/>
          <w:szCs w:val="24"/>
          <w:lang w:val="kk-KZ"/>
        </w:rPr>
        <w:t>4</w:t>
      </w:r>
      <w:r w:rsidRPr="00AA4DDC">
        <w:rPr>
          <w:rFonts w:ascii="Times New Roman" w:eastAsia="Times New Roman" w:hAnsi="Times New Roman"/>
          <w:b/>
          <w:sz w:val="24"/>
          <w:szCs w:val="24"/>
        </w:rPr>
        <w:t xml:space="preserve"> г. </w:t>
      </w:r>
    </w:p>
    <w:p w:rsidR="00BC75FC" w:rsidRPr="00AA4DDC" w:rsidRDefault="00BC75FC" w:rsidP="00BC75FC">
      <w:pPr>
        <w:rPr>
          <w:rFonts w:ascii="Times New Roman" w:eastAsia="Times New Roman" w:hAnsi="Times New Roman"/>
          <w:sz w:val="24"/>
          <w:szCs w:val="24"/>
        </w:rPr>
      </w:pPr>
      <w:r w:rsidRPr="00AA4DDC">
        <w:rPr>
          <w:rFonts w:ascii="Times New Roman" w:eastAsia="Times New Roman" w:hAnsi="Times New Roman"/>
          <w:sz w:val="24"/>
          <w:szCs w:val="24"/>
        </w:rPr>
        <w:t xml:space="preserve">Председатель УМС__________________ </w:t>
      </w:r>
      <w:proofErr w:type="spellStart"/>
      <w:r w:rsidRPr="00AA4DDC">
        <w:rPr>
          <w:rFonts w:ascii="Times New Roman" w:hAnsi="Times New Roman"/>
          <w:sz w:val="24"/>
          <w:szCs w:val="24"/>
        </w:rPr>
        <w:t>Нурмухаметов</w:t>
      </w:r>
      <w:proofErr w:type="spellEnd"/>
      <w:r w:rsidRPr="00AA4DDC">
        <w:rPr>
          <w:rFonts w:ascii="Times New Roman" w:hAnsi="Times New Roman"/>
          <w:sz w:val="24"/>
          <w:szCs w:val="24"/>
        </w:rPr>
        <w:t xml:space="preserve"> Н.Н.</w:t>
      </w:r>
    </w:p>
    <w:tbl>
      <w:tblPr>
        <w:tblW w:w="0" w:type="auto"/>
        <w:tblLook w:val="01E0"/>
      </w:tblPr>
      <w:tblGrid>
        <w:gridCol w:w="8928"/>
        <w:gridCol w:w="5858"/>
      </w:tblGrid>
      <w:tr w:rsidR="00BC75FC" w:rsidRPr="00AA4DDC" w:rsidTr="00BC75FC">
        <w:trPr>
          <w:trHeight w:val="1255"/>
        </w:trPr>
        <w:tc>
          <w:tcPr>
            <w:tcW w:w="14786" w:type="dxa"/>
            <w:gridSpan w:val="2"/>
          </w:tcPr>
          <w:p w:rsidR="00BC75FC" w:rsidRPr="00AA4DDC" w:rsidRDefault="00BC75FC">
            <w:pPr>
              <w:spacing w:line="276" w:lineRule="auto"/>
              <w:rPr>
                <w:rFonts w:ascii="Times New Roman" w:eastAsia="Times New Roman" w:hAnsi="Times New Roman"/>
                <w:b/>
                <w:sz w:val="24"/>
                <w:szCs w:val="24"/>
              </w:rPr>
            </w:pPr>
          </w:p>
          <w:p w:rsidR="00BC75FC" w:rsidRPr="00AA4DDC" w:rsidRDefault="00BC75FC">
            <w:pPr>
              <w:spacing w:line="276" w:lineRule="auto"/>
              <w:rPr>
                <w:rFonts w:ascii="Times New Roman" w:eastAsia="Times New Roman" w:hAnsi="Times New Roman"/>
                <w:b/>
                <w:sz w:val="24"/>
                <w:szCs w:val="24"/>
                <w:lang w:val="kk-KZ"/>
              </w:rPr>
            </w:pPr>
            <w:r w:rsidRPr="00AA4DDC">
              <w:rPr>
                <w:rFonts w:ascii="Times New Roman" w:eastAsia="Times New Roman" w:hAnsi="Times New Roman"/>
                <w:b/>
                <w:sz w:val="24"/>
                <w:szCs w:val="24"/>
              </w:rPr>
              <w:t xml:space="preserve">Каталог элективных дисциплин утвержден на заседании Ученого Совета </w:t>
            </w:r>
            <w:r w:rsidRPr="00AA4DDC">
              <w:rPr>
                <w:rFonts w:ascii="Times New Roman" w:eastAsia="Times New Roman" w:hAnsi="Times New Roman"/>
                <w:b/>
                <w:sz w:val="24"/>
                <w:szCs w:val="24"/>
                <w:lang w:val="kk-KZ"/>
              </w:rPr>
              <w:t>Финансовой академии</w:t>
            </w:r>
            <w:r w:rsidRPr="00AA4DDC">
              <w:rPr>
                <w:rFonts w:ascii="Times New Roman" w:eastAsia="Times New Roman" w:hAnsi="Times New Roman"/>
                <w:b/>
                <w:sz w:val="24"/>
                <w:szCs w:val="24"/>
              </w:rPr>
              <w:t xml:space="preserve"> протокол №__ от «____» ________________ 20</w:t>
            </w:r>
            <w:r w:rsidRPr="00AA4DDC">
              <w:rPr>
                <w:rFonts w:ascii="Times New Roman" w:eastAsia="Times New Roman" w:hAnsi="Times New Roman"/>
                <w:b/>
                <w:sz w:val="24"/>
                <w:szCs w:val="24"/>
                <w:lang w:val="kk-KZ"/>
              </w:rPr>
              <w:t>1</w:t>
            </w:r>
            <w:r w:rsidRPr="00AA4DDC">
              <w:rPr>
                <w:rFonts w:ascii="Times New Roman" w:hAnsi="Times New Roman"/>
                <w:b/>
                <w:sz w:val="24"/>
                <w:szCs w:val="24"/>
              </w:rPr>
              <w:t>4</w:t>
            </w:r>
            <w:r w:rsidRPr="00AA4DDC">
              <w:rPr>
                <w:rFonts w:ascii="Times New Roman" w:eastAsia="Times New Roman" w:hAnsi="Times New Roman"/>
                <w:b/>
                <w:sz w:val="24"/>
                <w:szCs w:val="24"/>
              </w:rPr>
              <w:t xml:space="preserve"> г. </w:t>
            </w:r>
          </w:p>
          <w:p w:rsidR="00BC75FC" w:rsidRPr="00AA4DDC" w:rsidRDefault="00BC75FC">
            <w:pPr>
              <w:spacing w:line="276" w:lineRule="auto"/>
              <w:rPr>
                <w:rFonts w:ascii="Times New Roman" w:eastAsia="Times New Roman" w:hAnsi="Times New Roman"/>
                <w:b/>
                <w:sz w:val="24"/>
                <w:szCs w:val="24"/>
                <w:lang w:val="kk-KZ"/>
              </w:rPr>
            </w:pPr>
          </w:p>
          <w:p w:rsidR="00BC75FC" w:rsidRPr="00AA4DDC" w:rsidRDefault="00BC75FC">
            <w:pPr>
              <w:spacing w:line="276" w:lineRule="auto"/>
              <w:rPr>
                <w:rFonts w:ascii="Times New Roman" w:eastAsia="Times New Roman" w:hAnsi="Times New Roman"/>
                <w:b/>
                <w:sz w:val="24"/>
                <w:szCs w:val="24"/>
              </w:rPr>
            </w:pPr>
            <w:r w:rsidRPr="00AA4DDC">
              <w:rPr>
                <w:rFonts w:ascii="Times New Roman" w:eastAsia="Times New Roman" w:hAnsi="Times New Roman"/>
                <w:b/>
                <w:sz w:val="24"/>
                <w:szCs w:val="24"/>
              </w:rPr>
              <w:t xml:space="preserve">Внесено </w:t>
            </w:r>
            <w:proofErr w:type="gramStart"/>
            <w:r w:rsidRPr="00AA4DDC">
              <w:rPr>
                <w:rFonts w:ascii="Times New Roman" w:eastAsia="Times New Roman" w:hAnsi="Times New Roman"/>
                <w:b/>
                <w:sz w:val="24"/>
                <w:szCs w:val="24"/>
              </w:rPr>
              <w:t>заведующими кафедр</w:t>
            </w:r>
            <w:proofErr w:type="gramEnd"/>
            <w:r w:rsidRPr="00AA4DDC">
              <w:rPr>
                <w:rFonts w:ascii="Times New Roman" w:eastAsia="Times New Roman" w:hAnsi="Times New Roman"/>
                <w:b/>
                <w:sz w:val="24"/>
                <w:szCs w:val="24"/>
              </w:rPr>
              <w:t>:                                                                                                 Согласовано деканом факультета:</w:t>
            </w:r>
          </w:p>
          <w:p w:rsidR="00BC75FC" w:rsidRPr="00AA4DDC" w:rsidRDefault="00BC75FC">
            <w:pPr>
              <w:spacing w:line="276" w:lineRule="auto"/>
              <w:rPr>
                <w:rFonts w:ascii="Times New Roman" w:eastAsia="Times New Roman" w:hAnsi="Times New Roman"/>
                <w:b/>
                <w:sz w:val="24"/>
                <w:szCs w:val="24"/>
              </w:rPr>
            </w:pPr>
          </w:p>
        </w:tc>
      </w:tr>
      <w:tr w:rsidR="00BC75FC" w:rsidRPr="00AA4DDC" w:rsidTr="00BC75FC">
        <w:tc>
          <w:tcPr>
            <w:tcW w:w="8928" w:type="dxa"/>
          </w:tcPr>
          <w:p w:rsidR="00BC75FC" w:rsidRPr="00AA4DDC" w:rsidRDefault="00BC75FC">
            <w:pPr>
              <w:spacing w:line="276" w:lineRule="auto"/>
              <w:rPr>
                <w:rFonts w:ascii="Times New Roman" w:eastAsia="Times New Roman" w:hAnsi="Times New Roman"/>
                <w:sz w:val="24"/>
                <w:szCs w:val="24"/>
                <w:lang w:val="kk-KZ"/>
              </w:rPr>
            </w:pPr>
            <w:r w:rsidRPr="00AA4DDC">
              <w:rPr>
                <w:rFonts w:ascii="Times New Roman" w:eastAsia="Times New Roman" w:hAnsi="Times New Roman"/>
                <w:sz w:val="24"/>
                <w:szCs w:val="24"/>
              </w:rPr>
              <w:t xml:space="preserve">Зав. кафедры </w:t>
            </w:r>
            <w:r w:rsidRPr="00AA4DDC">
              <w:rPr>
                <w:rFonts w:ascii="Times New Roman" w:eastAsia="Times New Roman" w:hAnsi="Times New Roman"/>
                <w:sz w:val="24"/>
                <w:szCs w:val="24"/>
                <w:lang w:val="kk-KZ"/>
              </w:rPr>
              <w:t xml:space="preserve">СГД </w:t>
            </w:r>
            <w:r w:rsidRPr="00AA4DDC">
              <w:rPr>
                <w:rFonts w:ascii="Times New Roman" w:eastAsia="Times New Roman" w:hAnsi="Times New Roman"/>
                <w:sz w:val="24"/>
                <w:szCs w:val="24"/>
              </w:rPr>
              <w:t xml:space="preserve"> ___________ </w:t>
            </w:r>
            <w:proofErr w:type="spellStart"/>
            <w:r w:rsidRPr="00AA4DDC">
              <w:rPr>
                <w:rFonts w:ascii="Times New Roman" w:eastAsia="Times New Roman" w:hAnsi="Times New Roman"/>
                <w:sz w:val="24"/>
                <w:szCs w:val="24"/>
              </w:rPr>
              <w:t>Тортаев</w:t>
            </w:r>
            <w:proofErr w:type="spellEnd"/>
            <w:r w:rsidRPr="00AA4DDC">
              <w:rPr>
                <w:rFonts w:ascii="Times New Roman" w:eastAsia="Times New Roman" w:hAnsi="Times New Roman"/>
                <w:sz w:val="24"/>
                <w:szCs w:val="24"/>
              </w:rPr>
              <w:t xml:space="preserve"> Т.К</w:t>
            </w:r>
            <w:r w:rsidRPr="00AA4DDC">
              <w:rPr>
                <w:rFonts w:ascii="Times New Roman" w:eastAsia="Times New Roman" w:hAnsi="Times New Roman"/>
                <w:sz w:val="24"/>
                <w:szCs w:val="24"/>
                <w:lang w:val="kk-KZ"/>
              </w:rPr>
              <w:t xml:space="preserve">.      </w:t>
            </w:r>
          </w:p>
          <w:p w:rsidR="00BC75FC" w:rsidRPr="00AA4DDC" w:rsidRDefault="00BC75FC">
            <w:pPr>
              <w:spacing w:line="276" w:lineRule="auto"/>
              <w:rPr>
                <w:rFonts w:ascii="Times New Roman" w:eastAsia="Times New Roman" w:hAnsi="Times New Roman"/>
                <w:sz w:val="24"/>
                <w:szCs w:val="24"/>
                <w:lang w:val="kk-KZ"/>
              </w:rPr>
            </w:pPr>
            <w:r w:rsidRPr="00AA4DDC">
              <w:rPr>
                <w:rFonts w:ascii="Times New Roman" w:eastAsia="Times New Roman" w:hAnsi="Times New Roman"/>
                <w:sz w:val="24"/>
                <w:szCs w:val="24"/>
              </w:rPr>
              <w:t>И.о</w:t>
            </w:r>
            <w:proofErr w:type="gramStart"/>
            <w:r w:rsidRPr="00AA4DDC">
              <w:rPr>
                <w:rFonts w:ascii="Times New Roman" w:eastAsia="Times New Roman" w:hAnsi="Times New Roman"/>
                <w:sz w:val="24"/>
                <w:szCs w:val="24"/>
              </w:rPr>
              <w:t>.з</w:t>
            </w:r>
            <w:proofErr w:type="gramEnd"/>
            <w:r w:rsidRPr="00AA4DDC">
              <w:rPr>
                <w:rFonts w:ascii="Times New Roman" w:eastAsia="Times New Roman" w:hAnsi="Times New Roman"/>
                <w:sz w:val="24"/>
                <w:szCs w:val="24"/>
              </w:rPr>
              <w:t xml:space="preserve">ав. кафедры </w:t>
            </w:r>
            <w:r w:rsidRPr="00AA4DDC">
              <w:rPr>
                <w:rFonts w:ascii="Times New Roman" w:eastAsia="Times New Roman" w:hAnsi="Times New Roman"/>
                <w:sz w:val="24"/>
                <w:szCs w:val="24"/>
                <w:lang w:val="kk-KZ"/>
              </w:rPr>
              <w:t>ЕТД</w:t>
            </w:r>
            <w:r w:rsidRPr="00AA4DDC">
              <w:rPr>
                <w:rFonts w:ascii="Times New Roman" w:eastAsia="Times New Roman" w:hAnsi="Times New Roman"/>
                <w:sz w:val="24"/>
                <w:szCs w:val="24"/>
              </w:rPr>
              <w:t xml:space="preserve"> ____________</w:t>
            </w:r>
            <w:proofErr w:type="spellStart"/>
            <w:r w:rsidRPr="00AA4DDC">
              <w:rPr>
                <w:rFonts w:ascii="Times New Roman" w:eastAsia="Times New Roman" w:hAnsi="Times New Roman"/>
                <w:sz w:val="24"/>
                <w:szCs w:val="24"/>
              </w:rPr>
              <w:t>Дюсенбина</w:t>
            </w:r>
            <w:proofErr w:type="spellEnd"/>
            <w:r w:rsidRPr="00AA4DDC">
              <w:rPr>
                <w:rFonts w:ascii="Times New Roman" w:eastAsia="Times New Roman" w:hAnsi="Times New Roman"/>
                <w:sz w:val="24"/>
                <w:szCs w:val="24"/>
              </w:rPr>
              <w:t xml:space="preserve"> Ж</w:t>
            </w:r>
            <w:r w:rsidRPr="00AA4DDC">
              <w:rPr>
                <w:rFonts w:ascii="Times New Roman" w:eastAsia="Times New Roman" w:hAnsi="Times New Roman"/>
                <w:sz w:val="24"/>
                <w:szCs w:val="24"/>
                <w:lang w:val="kk-KZ"/>
              </w:rPr>
              <w:t>.К.</w:t>
            </w:r>
          </w:p>
          <w:p w:rsidR="00BC75FC" w:rsidRPr="00AA4DDC" w:rsidRDefault="00BC75FC">
            <w:pPr>
              <w:spacing w:line="276" w:lineRule="auto"/>
              <w:rPr>
                <w:rFonts w:ascii="Times New Roman" w:eastAsia="Times New Roman" w:hAnsi="Times New Roman"/>
                <w:sz w:val="24"/>
                <w:szCs w:val="24"/>
                <w:lang w:val="kk-KZ"/>
              </w:rPr>
            </w:pPr>
            <w:r w:rsidRPr="00AA4DDC">
              <w:rPr>
                <w:rFonts w:ascii="Times New Roman" w:eastAsia="Times New Roman" w:hAnsi="Times New Roman"/>
                <w:sz w:val="24"/>
                <w:szCs w:val="24"/>
              </w:rPr>
              <w:t>Зав. кафедры Финансы_________</w:t>
            </w:r>
            <w:r w:rsidRPr="00AA4DDC">
              <w:rPr>
                <w:rFonts w:ascii="Times New Roman" w:eastAsia="Times New Roman" w:hAnsi="Times New Roman"/>
                <w:sz w:val="24"/>
                <w:szCs w:val="24"/>
                <w:lang w:val="kk-KZ"/>
              </w:rPr>
              <w:t>Есенова Г.Ж.</w:t>
            </w:r>
          </w:p>
          <w:p w:rsidR="00BC75FC" w:rsidRPr="00AA4DDC" w:rsidRDefault="00BC75FC">
            <w:pPr>
              <w:spacing w:line="276" w:lineRule="auto"/>
              <w:rPr>
                <w:rFonts w:ascii="Times New Roman" w:eastAsia="Times New Roman" w:hAnsi="Times New Roman"/>
                <w:sz w:val="24"/>
                <w:szCs w:val="24"/>
              </w:rPr>
            </w:pPr>
            <w:r w:rsidRPr="00AA4DDC">
              <w:rPr>
                <w:rFonts w:ascii="Times New Roman" w:hAnsi="Times New Roman"/>
                <w:sz w:val="24"/>
                <w:szCs w:val="24"/>
                <w:lang w:val="kk-KZ"/>
              </w:rPr>
              <w:t>И.о. з</w:t>
            </w:r>
            <w:r w:rsidRPr="00AA4DDC">
              <w:rPr>
                <w:rFonts w:ascii="Times New Roman" w:eastAsia="Times New Roman" w:hAnsi="Times New Roman"/>
                <w:sz w:val="24"/>
                <w:szCs w:val="24"/>
                <w:lang w:val="kk-KZ"/>
              </w:rPr>
              <w:t xml:space="preserve">ав.кафедры УиА </w:t>
            </w:r>
            <w:r w:rsidRPr="00AA4DDC">
              <w:rPr>
                <w:rFonts w:ascii="Times New Roman" w:eastAsia="Times New Roman" w:hAnsi="Times New Roman"/>
                <w:sz w:val="24"/>
                <w:szCs w:val="24"/>
              </w:rPr>
              <w:t xml:space="preserve">____________ </w:t>
            </w:r>
            <w:r w:rsidR="00B60A8A" w:rsidRPr="00AA4DDC">
              <w:rPr>
                <w:rFonts w:ascii="Times New Roman" w:hAnsi="Times New Roman"/>
                <w:sz w:val="24"/>
                <w:szCs w:val="24"/>
                <w:lang w:val="kk-KZ"/>
              </w:rPr>
              <w:t>Саду</w:t>
            </w:r>
            <w:r w:rsidRPr="00AA4DDC">
              <w:rPr>
                <w:rFonts w:ascii="Times New Roman" w:hAnsi="Times New Roman"/>
                <w:sz w:val="24"/>
                <w:szCs w:val="24"/>
                <w:lang w:val="kk-KZ"/>
              </w:rPr>
              <w:t>акасова К</w:t>
            </w:r>
            <w:r w:rsidRPr="00AA4DDC">
              <w:rPr>
                <w:rFonts w:ascii="Times New Roman" w:hAnsi="Times New Roman"/>
                <w:sz w:val="24"/>
                <w:szCs w:val="24"/>
              </w:rPr>
              <w:t>.Ж.</w:t>
            </w:r>
          </w:p>
          <w:p w:rsidR="00BC75FC" w:rsidRPr="00AA4DDC" w:rsidRDefault="00BC75FC">
            <w:pPr>
              <w:spacing w:line="276" w:lineRule="auto"/>
              <w:rPr>
                <w:rFonts w:ascii="Times New Roman" w:eastAsia="Times New Roman" w:hAnsi="Times New Roman"/>
                <w:sz w:val="24"/>
                <w:szCs w:val="24"/>
              </w:rPr>
            </w:pPr>
          </w:p>
          <w:p w:rsidR="00BC75FC" w:rsidRPr="00AA4DDC" w:rsidRDefault="00BC75FC">
            <w:pPr>
              <w:spacing w:line="276" w:lineRule="auto"/>
              <w:rPr>
                <w:rFonts w:ascii="Times New Roman" w:eastAsia="Times New Roman" w:hAnsi="Times New Roman"/>
                <w:sz w:val="24"/>
                <w:szCs w:val="24"/>
              </w:rPr>
            </w:pPr>
          </w:p>
        </w:tc>
        <w:tc>
          <w:tcPr>
            <w:tcW w:w="5858" w:type="dxa"/>
            <w:hideMark/>
          </w:tcPr>
          <w:p w:rsidR="00BC75FC" w:rsidRPr="00AA4DDC" w:rsidRDefault="00BC75FC">
            <w:pPr>
              <w:spacing w:line="276" w:lineRule="auto"/>
              <w:rPr>
                <w:rFonts w:ascii="Times New Roman" w:eastAsia="Times New Roman" w:hAnsi="Times New Roman"/>
                <w:sz w:val="24"/>
                <w:szCs w:val="24"/>
                <w:lang w:val="kk-KZ"/>
              </w:rPr>
            </w:pPr>
            <w:r w:rsidRPr="00AA4DDC">
              <w:rPr>
                <w:rFonts w:ascii="Times New Roman" w:eastAsia="Times New Roman" w:hAnsi="Times New Roman"/>
                <w:sz w:val="24"/>
                <w:szCs w:val="24"/>
              </w:rPr>
              <w:t xml:space="preserve">    Декан  Ф</w:t>
            </w:r>
            <w:r w:rsidRPr="00AA4DDC">
              <w:rPr>
                <w:rFonts w:ascii="Times New Roman" w:eastAsia="Times New Roman" w:hAnsi="Times New Roman"/>
                <w:sz w:val="24"/>
                <w:szCs w:val="24"/>
                <w:lang w:val="kk-KZ"/>
              </w:rPr>
              <w:t>ПВО</w:t>
            </w:r>
            <w:r w:rsidRPr="00AA4DDC">
              <w:rPr>
                <w:rFonts w:ascii="Times New Roman" w:eastAsia="Times New Roman" w:hAnsi="Times New Roman"/>
                <w:sz w:val="24"/>
                <w:szCs w:val="24"/>
              </w:rPr>
              <w:t>____________</w:t>
            </w:r>
            <w:r w:rsidRPr="00AA4DDC">
              <w:rPr>
                <w:rFonts w:ascii="Times New Roman" w:hAnsi="Times New Roman"/>
                <w:sz w:val="24"/>
                <w:szCs w:val="24"/>
                <w:lang w:val="kk-KZ"/>
              </w:rPr>
              <w:t>Сапарова Г.К.</w:t>
            </w:r>
          </w:p>
        </w:tc>
      </w:tr>
    </w:tbl>
    <w:p w:rsidR="00BC75FC" w:rsidRPr="00AA4DDC" w:rsidRDefault="00BC75FC" w:rsidP="00BC75FC">
      <w:pPr>
        <w:jc w:val="center"/>
        <w:rPr>
          <w:rFonts w:ascii="Times New Roman" w:eastAsia="Times New Roman" w:hAnsi="Times New Roman"/>
          <w:sz w:val="24"/>
          <w:szCs w:val="24"/>
        </w:rPr>
      </w:pPr>
      <w:r w:rsidRPr="00AA4DDC">
        <w:rPr>
          <w:rFonts w:ascii="Times New Roman" w:eastAsia="Times New Roman" w:hAnsi="Times New Roman"/>
          <w:sz w:val="24"/>
          <w:szCs w:val="24"/>
        </w:rPr>
        <w:t>Заведующая кафедрой «</w:t>
      </w:r>
      <w:r w:rsidRPr="00AA4DDC">
        <w:rPr>
          <w:rFonts w:ascii="Times New Roman" w:eastAsia="Times New Roman" w:hAnsi="Times New Roman"/>
          <w:sz w:val="24"/>
          <w:szCs w:val="24"/>
          <w:lang w:val="kk-KZ"/>
        </w:rPr>
        <w:t>Экономика и менеджмент</w:t>
      </w:r>
      <w:r w:rsidRPr="00AA4DDC">
        <w:rPr>
          <w:rFonts w:ascii="Times New Roman" w:eastAsia="Times New Roman" w:hAnsi="Times New Roman"/>
          <w:sz w:val="24"/>
          <w:szCs w:val="24"/>
        </w:rPr>
        <w:t xml:space="preserve">» </w:t>
      </w:r>
      <w:r w:rsidRPr="00AA4DDC">
        <w:rPr>
          <w:rFonts w:ascii="Times New Roman" w:eastAsia="Times New Roman" w:hAnsi="Times New Roman"/>
          <w:sz w:val="24"/>
          <w:szCs w:val="24"/>
          <w:lang w:val="kk-KZ"/>
        </w:rPr>
        <w:t>_________________</w:t>
      </w:r>
      <w:r w:rsidRPr="00AA4DDC">
        <w:rPr>
          <w:rFonts w:ascii="Times New Roman" w:hAnsi="Times New Roman"/>
          <w:sz w:val="24"/>
          <w:szCs w:val="24"/>
          <w:lang w:val="kk-KZ"/>
        </w:rPr>
        <w:t xml:space="preserve"> Темирова А.Б.</w:t>
      </w:r>
    </w:p>
    <w:p w:rsidR="00BC75FC" w:rsidRPr="00AA4DDC" w:rsidRDefault="00BC75FC" w:rsidP="00BC75FC">
      <w:pPr>
        <w:rPr>
          <w:rFonts w:ascii="Times New Roman" w:hAnsi="Times New Roman"/>
          <w:b/>
          <w:sz w:val="24"/>
          <w:szCs w:val="24"/>
        </w:rPr>
      </w:pPr>
    </w:p>
    <w:p w:rsidR="00137982" w:rsidRPr="006071A0" w:rsidRDefault="00137982" w:rsidP="00137982">
      <w:pPr>
        <w:rPr>
          <w:rFonts w:ascii="Times New Roman" w:hAnsi="Times New Roman"/>
          <w:b/>
          <w:sz w:val="28"/>
          <w:szCs w:val="28"/>
        </w:rPr>
      </w:pPr>
    </w:p>
    <w:p w:rsidR="00731492" w:rsidRDefault="00731492" w:rsidP="00535010"/>
    <w:p w:rsidR="00731492" w:rsidRDefault="00731492" w:rsidP="00535010"/>
    <w:sectPr w:rsidR="00731492" w:rsidSect="007E746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12089B"/>
    <w:rsid w:val="0012089B"/>
    <w:rsid w:val="00137982"/>
    <w:rsid w:val="001A5A46"/>
    <w:rsid w:val="001C4843"/>
    <w:rsid w:val="00223E46"/>
    <w:rsid w:val="002724EE"/>
    <w:rsid w:val="00274EAA"/>
    <w:rsid w:val="002D68D4"/>
    <w:rsid w:val="002E2A3C"/>
    <w:rsid w:val="00310DA9"/>
    <w:rsid w:val="00364C65"/>
    <w:rsid w:val="00386540"/>
    <w:rsid w:val="003D39FD"/>
    <w:rsid w:val="003D6127"/>
    <w:rsid w:val="003E5626"/>
    <w:rsid w:val="004367B0"/>
    <w:rsid w:val="004F3056"/>
    <w:rsid w:val="00535010"/>
    <w:rsid w:val="00561625"/>
    <w:rsid w:val="00563A34"/>
    <w:rsid w:val="005E5F1A"/>
    <w:rsid w:val="00654187"/>
    <w:rsid w:val="00656FD6"/>
    <w:rsid w:val="00680FB1"/>
    <w:rsid w:val="0069677E"/>
    <w:rsid w:val="006A1579"/>
    <w:rsid w:val="00731492"/>
    <w:rsid w:val="00742B7C"/>
    <w:rsid w:val="00754883"/>
    <w:rsid w:val="007E60C2"/>
    <w:rsid w:val="007E7467"/>
    <w:rsid w:val="007F4E47"/>
    <w:rsid w:val="0081631A"/>
    <w:rsid w:val="00821CA9"/>
    <w:rsid w:val="00836B48"/>
    <w:rsid w:val="00861BE1"/>
    <w:rsid w:val="008E5C36"/>
    <w:rsid w:val="00A00375"/>
    <w:rsid w:val="00A46AEF"/>
    <w:rsid w:val="00A5725F"/>
    <w:rsid w:val="00A572CA"/>
    <w:rsid w:val="00A64468"/>
    <w:rsid w:val="00AA4DDC"/>
    <w:rsid w:val="00AC5C55"/>
    <w:rsid w:val="00B15C3D"/>
    <w:rsid w:val="00B217E8"/>
    <w:rsid w:val="00B60A8A"/>
    <w:rsid w:val="00B74AFE"/>
    <w:rsid w:val="00B8312F"/>
    <w:rsid w:val="00BB443C"/>
    <w:rsid w:val="00BC75FC"/>
    <w:rsid w:val="00C645F4"/>
    <w:rsid w:val="00CB5594"/>
    <w:rsid w:val="00D51E51"/>
    <w:rsid w:val="00D7752B"/>
    <w:rsid w:val="00DD7F73"/>
    <w:rsid w:val="00DF462F"/>
    <w:rsid w:val="00E91020"/>
    <w:rsid w:val="00EA366B"/>
    <w:rsid w:val="00EA6DF3"/>
    <w:rsid w:val="00FA45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9B"/>
    <w:pPr>
      <w:spacing w:after="0" w:line="240" w:lineRule="auto"/>
      <w:ind w:firstLine="851"/>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12089B"/>
  </w:style>
  <w:style w:type="paragraph" w:styleId="a3">
    <w:name w:val="footer"/>
    <w:basedOn w:val="a"/>
    <w:link w:val="a4"/>
    <w:uiPriority w:val="99"/>
    <w:semiHidden/>
    <w:unhideWhenUsed/>
    <w:rsid w:val="00B8312F"/>
    <w:pPr>
      <w:tabs>
        <w:tab w:val="center" w:pos="4677"/>
        <w:tab w:val="right" w:pos="9355"/>
      </w:tabs>
    </w:pPr>
  </w:style>
  <w:style w:type="character" w:customStyle="1" w:styleId="a4">
    <w:name w:val="Нижний колонтитул Знак"/>
    <w:basedOn w:val="a0"/>
    <w:link w:val="a3"/>
    <w:uiPriority w:val="99"/>
    <w:semiHidden/>
    <w:rsid w:val="00B8312F"/>
    <w:rPr>
      <w:rFonts w:ascii="Calibri" w:eastAsia="Calibri" w:hAnsi="Calibri" w:cs="Times New Roman"/>
    </w:rPr>
  </w:style>
  <w:style w:type="character" w:styleId="a5">
    <w:name w:val="page number"/>
    <w:basedOn w:val="a0"/>
    <w:uiPriority w:val="99"/>
    <w:semiHidden/>
    <w:unhideWhenUsed/>
    <w:rsid w:val="00B8312F"/>
  </w:style>
  <w:style w:type="character" w:styleId="a6">
    <w:name w:val="annotation reference"/>
    <w:basedOn w:val="a0"/>
    <w:uiPriority w:val="99"/>
    <w:semiHidden/>
    <w:unhideWhenUsed/>
    <w:rsid w:val="00B8312F"/>
    <w:rPr>
      <w:sz w:val="16"/>
      <w:szCs w:val="16"/>
    </w:rPr>
  </w:style>
  <w:style w:type="paragraph" w:styleId="a7">
    <w:name w:val="annotation text"/>
    <w:basedOn w:val="a"/>
    <w:link w:val="a8"/>
    <w:uiPriority w:val="99"/>
    <w:semiHidden/>
    <w:unhideWhenUsed/>
    <w:rsid w:val="00B8312F"/>
    <w:rPr>
      <w:sz w:val="20"/>
      <w:szCs w:val="20"/>
    </w:rPr>
  </w:style>
  <w:style w:type="character" w:customStyle="1" w:styleId="a8">
    <w:name w:val="Текст примечания Знак"/>
    <w:basedOn w:val="a0"/>
    <w:link w:val="a7"/>
    <w:uiPriority w:val="99"/>
    <w:semiHidden/>
    <w:rsid w:val="00B8312F"/>
    <w:rPr>
      <w:rFonts w:ascii="Calibri" w:eastAsia="Calibri" w:hAnsi="Calibri" w:cs="Times New Roman"/>
      <w:sz w:val="20"/>
      <w:szCs w:val="20"/>
    </w:rPr>
  </w:style>
  <w:style w:type="paragraph" w:styleId="a9">
    <w:name w:val="annotation subject"/>
    <w:basedOn w:val="a7"/>
    <w:next w:val="a7"/>
    <w:link w:val="aa"/>
    <w:uiPriority w:val="99"/>
    <w:semiHidden/>
    <w:unhideWhenUsed/>
    <w:rsid w:val="00B8312F"/>
    <w:rPr>
      <w:b/>
      <w:bCs/>
    </w:rPr>
  </w:style>
  <w:style w:type="character" w:customStyle="1" w:styleId="aa">
    <w:name w:val="Тема примечания Знак"/>
    <w:basedOn w:val="a8"/>
    <w:link w:val="a9"/>
    <w:uiPriority w:val="99"/>
    <w:semiHidden/>
    <w:rsid w:val="00B8312F"/>
    <w:rPr>
      <w:b/>
      <w:bCs/>
    </w:rPr>
  </w:style>
  <w:style w:type="paragraph" w:styleId="ab">
    <w:name w:val="Balloon Text"/>
    <w:basedOn w:val="a"/>
    <w:link w:val="ac"/>
    <w:uiPriority w:val="99"/>
    <w:semiHidden/>
    <w:unhideWhenUsed/>
    <w:rsid w:val="00B8312F"/>
    <w:rPr>
      <w:rFonts w:ascii="Tahoma" w:hAnsi="Tahoma" w:cs="Tahoma"/>
      <w:sz w:val="16"/>
      <w:szCs w:val="16"/>
    </w:rPr>
  </w:style>
  <w:style w:type="character" w:customStyle="1" w:styleId="ac">
    <w:name w:val="Текст выноски Знак"/>
    <w:basedOn w:val="a0"/>
    <w:link w:val="ab"/>
    <w:uiPriority w:val="99"/>
    <w:semiHidden/>
    <w:rsid w:val="00B8312F"/>
    <w:rPr>
      <w:rFonts w:ascii="Tahoma" w:eastAsia="Calibri" w:hAnsi="Tahoma" w:cs="Tahoma"/>
      <w:sz w:val="16"/>
      <w:szCs w:val="16"/>
    </w:rPr>
  </w:style>
  <w:style w:type="character" w:customStyle="1" w:styleId="0pt">
    <w:name w:val="Основной текст + Интервал 0 pt"/>
    <w:basedOn w:val="a0"/>
    <w:rsid w:val="00386540"/>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ad">
    <w:name w:val="Основной текст_"/>
    <w:basedOn w:val="a0"/>
    <w:link w:val="2"/>
    <w:rsid w:val="00386540"/>
    <w:rPr>
      <w:rFonts w:ascii="Times New Roman" w:eastAsia="Times New Roman" w:hAnsi="Times New Roman" w:cs="Times New Roman"/>
      <w:spacing w:val="2"/>
      <w:sz w:val="20"/>
      <w:szCs w:val="20"/>
      <w:shd w:val="clear" w:color="auto" w:fill="FFFFFF"/>
    </w:rPr>
  </w:style>
  <w:style w:type="paragraph" w:customStyle="1" w:styleId="2">
    <w:name w:val="Основной текст2"/>
    <w:basedOn w:val="a"/>
    <w:link w:val="ad"/>
    <w:rsid w:val="00386540"/>
    <w:pPr>
      <w:widowControl w:val="0"/>
      <w:shd w:val="clear" w:color="auto" w:fill="FFFFFF"/>
      <w:spacing w:before="300" w:after="300" w:line="269" w:lineRule="exact"/>
      <w:ind w:firstLine="0"/>
      <w:jc w:val="center"/>
    </w:pPr>
    <w:rPr>
      <w:rFonts w:ascii="Times New Roman" w:eastAsia="Times New Roman" w:hAnsi="Times New Roman"/>
      <w:spacing w:val="2"/>
      <w:sz w:val="20"/>
      <w:szCs w:val="20"/>
    </w:rPr>
  </w:style>
</w:styles>
</file>

<file path=word/webSettings.xml><?xml version="1.0" encoding="utf-8"?>
<w:webSettings xmlns:r="http://schemas.openxmlformats.org/officeDocument/2006/relationships" xmlns:w="http://schemas.openxmlformats.org/wordprocessingml/2006/main">
  <w:divs>
    <w:div w:id="359890888">
      <w:bodyDiv w:val="1"/>
      <w:marLeft w:val="0"/>
      <w:marRight w:val="0"/>
      <w:marTop w:val="0"/>
      <w:marBottom w:val="0"/>
      <w:divBdr>
        <w:top w:val="none" w:sz="0" w:space="0" w:color="auto"/>
        <w:left w:val="none" w:sz="0" w:space="0" w:color="auto"/>
        <w:bottom w:val="none" w:sz="0" w:space="0" w:color="auto"/>
        <w:right w:val="none" w:sz="0" w:space="0" w:color="auto"/>
      </w:divBdr>
    </w:div>
    <w:div w:id="554584761">
      <w:bodyDiv w:val="1"/>
      <w:marLeft w:val="0"/>
      <w:marRight w:val="0"/>
      <w:marTop w:val="0"/>
      <w:marBottom w:val="0"/>
      <w:divBdr>
        <w:top w:val="none" w:sz="0" w:space="0" w:color="auto"/>
        <w:left w:val="none" w:sz="0" w:space="0" w:color="auto"/>
        <w:bottom w:val="none" w:sz="0" w:space="0" w:color="auto"/>
        <w:right w:val="none" w:sz="0" w:space="0" w:color="auto"/>
      </w:divBdr>
    </w:div>
    <w:div w:id="755638090">
      <w:bodyDiv w:val="1"/>
      <w:marLeft w:val="0"/>
      <w:marRight w:val="0"/>
      <w:marTop w:val="0"/>
      <w:marBottom w:val="0"/>
      <w:divBdr>
        <w:top w:val="none" w:sz="0" w:space="0" w:color="auto"/>
        <w:left w:val="none" w:sz="0" w:space="0" w:color="auto"/>
        <w:bottom w:val="none" w:sz="0" w:space="0" w:color="auto"/>
        <w:right w:val="none" w:sz="0" w:space="0" w:color="auto"/>
      </w:divBdr>
    </w:div>
    <w:div w:id="856122244">
      <w:bodyDiv w:val="1"/>
      <w:marLeft w:val="0"/>
      <w:marRight w:val="0"/>
      <w:marTop w:val="0"/>
      <w:marBottom w:val="0"/>
      <w:divBdr>
        <w:top w:val="none" w:sz="0" w:space="0" w:color="auto"/>
        <w:left w:val="none" w:sz="0" w:space="0" w:color="auto"/>
        <w:bottom w:val="none" w:sz="0" w:space="0" w:color="auto"/>
        <w:right w:val="none" w:sz="0" w:space="0" w:color="auto"/>
      </w:divBdr>
    </w:div>
    <w:div w:id="155303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F042B-C5F6-4764-AA0F-71F9E08E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13</Pages>
  <Words>2765</Words>
  <Characters>15765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22</cp:revision>
  <cp:lastPrinted>2014-04-21T04:25:00Z</cp:lastPrinted>
  <dcterms:created xsi:type="dcterms:W3CDTF">2014-04-04T05:32:00Z</dcterms:created>
  <dcterms:modified xsi:type="dcterms:W3CDTF">2015-03-11T13:37:00Z</dcterms:modified>
</cp:coreProperties>
</file>